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E029" w14:textId="4760B86F" w:rsidR="00D01E3E" w:rsidRDefault="00F13F39" w:rsidP="00BC7286">
      <w:pPr>
        <w:pStyle w:val="Kop1"/>
        <w:jc w:val="both"/>
      </w:pPr>
      <w:bookmarkStart w:id="0" w:name="_Toc506900651"/>
      <w:r>
        <w:rPr>
          <w:noProof/>
          <w:lang w:eastAsia="nl-NL"/>
        </w:rPr>
        <w:drawing>
          <wp:anchor distT="0" distB="0" distL="114300" distR="114300" simplePos="0" relativeHeight="251678720" behindDoc="0" locked="0" layoutInCell="1" allowOverlap="1" wp14:anchorId="36A8909D" wp14:editId="7BC0A75B">
            <wp:simplePos x="0" y="0"/>
            <wp:positionH relativeFrom="margin">
              <wp:posOffset>3013710</wp:posOffset>
            </wp:positionH>
            <wp:positionV relativeFrom="margin">
              <wp:posOffset>-314325</wp:posOffset>
            </wp:positionV>
            <wp:extent cx="1371600" cy="13716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RD 19-10-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Pr>
          <w:noProof/>
          <w:lang w:eastAsia="nl-NL"/>
        </w:rPr>
        <w:drawing>
          <wp:anchor distT="0" distB="0" distL="114300" distR="114300" simplePos="0" relativeHeight="251679744" behindDoc="0" locked="0" layoutInCell="1" allowOverlap="1" wp14:anchorId="28E14379" wp14:editId="64E644B5">
            <wp:simplePos x="0" y="0"/>
            <wp:positionH relativeFrom="margin">
              <wp:posOffset>756285</wp:posOffset>
            </wp:positionH>
            <wp:positionV relativeFrom="margin">
              <wp:posOffset>-314325</wp:posOffset>
            </wp:positionV>
            <wp:extent cx="2200275" cy="1496060"/>
            <wp:effectExtent l="0" t="0" r="952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dswerk.jpg"/>
                    <pic:cNvPicPr/>
                  </pic:nvPicPr>
                  <pic:blipFill>
                    <a:blip r:embed="rId12">
                      <a:extLst>
                        <a:ext uri="{28A0092B-C50C-407E-A947-70E740481C1C}">
                          <a14:useLocalDpi xmlns:a14="http://schemas.microsoft.com/office/drawing/2010/main" val="0"/>
                        </a:ext>
                      </a:extLst>
                    </a:blip>
                    <a:stretch>
                      <a:fillRect/>
                    </a:stretch>
                  </pic:blipFill>
                  <pic:spPr>
                    <a:xfrm>
                      <a:off x="0" y="0"/>
                      <a:ext cx="2200275" cy="1496060"/>
                    </a:xfrm>
                    <a:prstGeom prst="rect">
                      <a:avLst/>
                    </a:prstGeom>
                  </pic:spPr>
                </pic:pic>
              </a:graphicData>
            </a:graphic>
          </wp:anchor>
        </w:drawing>
      </w:r>
    </w:p>
    <w:p w14:paraId="2D57832A" w14:textId="77777777" w:rsidR="00190484" w:rsidRDefault="00190484" w:rsidP="00BC7286">
      <w:pPr>
        <w:pStyle w:val="Kop1"/>
        <w:jc w:val="both"/>
      </w:pPr>
    </w:p>
    <w:p w14:paraId="3B5D17D7" w14:textId="77777777" w:rsidR="00190484" w:rsidRDefault="00190484" w:rsidP="00BC7286">
      <w:pPr>
        <w:pStyle w:val="Kop1"/>
        <w:jc w:val="both"/>
      </w:pPr>
    </w:p>
    <w:bookmarkEnd w:id="0"/>
    <w:p w14:paraId="13EF5A2A" w14:textId="5403EA3B" w:rsidR="00096ED4" w:rsidRPr="00A71875" w:rsidRDefault="00314DD5" w:rsidP="00BC7286">
      <w:pPr>
        <w:pStyle w:val="Kop1"/>
        <w:jc w:val="both"/>
      </w:pPr>
      <w:r>
        <w:t>Werken een aan waardevolle leefomgeving</w:t>
      </w:r>
    </w:p>
    <w:p w14:paraId="57A1D8E7" w14:textId="53CC19AD" w:rsidR="0072629C" w:rsidRDefault="00163D45" w:rsidP="00BC7286">
      <w:pPr>
        <w:pStyle w:val="Kop4"/>
        <w:tabs>
          <w:tab w:val="left" w:pos="2820"/>
          <w:tab w:val="center" w:pos="4536"/>
        </w:tabs>
        <w:jc w:val="both"/>
      </w:pPr>
      <w:r w:rsidRPr="008045D5">
        <w:rPr>
          <w:rFonts w:ascii="Verdana" w:hAnsi="Verdana"/>
          <w:i w:val="0"/>
          <w:noProof/>
          <w:szCs w:val="18"/>
          <w:lang w:eastAsia="nl-NL"/>
        </w:rPr>
        <mc:AlternateContent>
          <mc:Choice Requires="wps">
            <w:drawing>
              <wp:anchor distT="91440" distB="91440" distL="114300" distR="114300" simplePos="0" relativeHeight="251673600" behindDoc="0" locked="0" layoutInCell="1" allowOverlap="1" wp14:anchorId="70E6C618" wp14:editId="406FAE3B">
                <wp:simplePos x="0" y="0"/>
                <wp:positionH relativeFrom="page">
                  <wp:posOffset>1152525</wp:posOffset>
                </wp:positionH>
                <wp:positionV relativeFrom="paragraph">
                  <wp:posOffset>475128</wp:posOffset>
                </wp:positionV>
                <wp:extent cx="529336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1403985"/>
                        </a:xfrm>
                        <a:prstGeom prst="rect">
                          <a:avLst/>
                        </a:prstGeom>
                        <a:noFill/>
                        <a:ln w="9525">
                          <a:noFill/>
                          <a:miter lim="800000"/>
                          <a:headEnd/>
                          <a:tailEnd/>
                        </a:ln>
                      </wps:spPr>
                      <wps:txbx>
                        <w:txbxContent>
                          <w:p w14:paraId="128EEFAB" w14:textId="00B7C9CC" w:rsidR="00C45520" w:rsidRPr="00DF70AE" w:rsidRDefault="004E0C0E" w:rsidP="00F459B1">
                            <w:pPr>
                              <w:pBdr>
                                <w:top w:val="single" w:sz="24" w:space="8" w:color="5B9BD5" w:themeColor="accent1"/>
                                <w:bottom w:val="single" w:sz="24" w:space="8" w:color="5B9BD5" w:themeColor="accent1"/>
                              </w:pBdr>
                              <w:spacing w:after="0"/>
                              <w:jc w:val="center"/>
                              <w:rPr>
                                <w:i/>
                                <w:iCs/>
                                <w:color w:val="5B9BD5" w:themeColor="accent1"/>
                                <w:sz w:val="24"/>
                                <w:szCs w:val="24"/>
                              </w:rPr>
                            </w:pPr>
                            <w:r w:rsidRPr="004E0C0E">
                              <w:rPr>
                                <w:i/>
                                <w:iCs/>
                                <w:color w:val="5B9BD5" w:themeColor="accent1"/>
                                <w:sz w:val="24"/>
                                <w:szCs w:val="24"/>
                              </w:rPr>
                              <w:t xml:space="preserve">Welke bijdrage kan beheer van de openbare ruimte leveren aan </w:t>
                            </w:r>
                            <w:r w:rsidR="00F459B1">
                              <w:rPr>
                                <w:i/>
                                <w:iCs/>
                                <w:color w:val="5B9BD5" w:themeColor="accent1"/>
                                <w:sz w:val="24"/>
                                <w:szCs w:val="24"/>
                              </w:rPr>
                              <w:t xml:space="preserve">de </w:t>
                            </w:r>
                            <w:r w:rsidRPr="004E0C0E">
                              <w:rPr>
                                <w:i/>
                                <w:iCs/>
                                <w:color w:val="5B9BD5" w:themeColor="accent1"/>
                                <w:sz w:val="24"/>
                                <w:szCs w:val="24"/>
                              </w:rPr>
                              <w:t xml:space="preserve">grote maatschappelijke </w:t>
                            </w:r>
                            <w:r w:rsidR="00F459B1">
                              <w:rPr>
                                <w:i/>
                                <w:iCs/>
                                <w:color w:val="5B9BD5" w:themeColor="accent1"/>
                                <w:sz w:val="24"/>
                                <w:szCs w:val="24"/>
                              </w:rPr>
                              <w:t>uitdagingen</w:t>
                            </w:r>
                            <w:r w:rsidRPr="004E0C0E">
                              <w:rPr>
                                <w:i/>
                                <w:iCs/>
                                <w:color w:val="5B9BD5" w:themeColor="accent1"/>
                                <w:sz w:val="24"/>
                                <w:szCs w:val="24"/>
                              </w:rPr>
                              <w:t xml:space="preserve"> </w:t>
                            </w:r>
                            <w:r w:rsidR="001F6343">
                              <w:rPr>
                                <w:i/>
                                <w:iCs/>
                                <w:color w:val="5B9BD5" w:themeColor="accent1"/>
                                <w:sz w:val="24"/>
                                <w:szCs w:val="24"/>
                              </w:rPr>
                              <w:t>van dit moment?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6C618" id="_x0000_t202" coordsize="21600,21600" o:spt="202" path="m,l,21600r21600,l21600,xe">
                <v:stroke joinstyle="miter"/>
                <v:path gradientshapeok="t" o:connecttype="rect"/>
              </v:shapetype>
              <v:shape id="Tekstvak 2" o:spid="_x0000_s1026" type="#_x0000_t202" style="position:absolute;left:0;text-align:left;margin-left:90.75pt;margin-top:37.4pt;width:416.8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" filled="f" stroked="f">
                <v:textbox style="mso-fit-shape-to-text:t">
                  <w:txbxContent>
                    <w:p w14:paraId="128EEFAB" w14:textId="00B7C9CC" w:rsidR="00C45520" w:rsidRPr="00DF70AE" w:rsidRDefault="004E0C0E" w:rsidP="00F459B1">
                      <w:pPr>
                        <w:pBdr>
                          <w:top w:val="single" w:sz="24" w:space="8" w:color="5B9BD5" w:themeColor="accent1"/>
                          <w:bottom w:val="single" w:sz="24" w:space="8" w:color="5B9BD5" w:themeColor="accent1"/>
                        </w:pBdr>
                        <w:spacing w:after="0"/>
                        <w:jc w:val="center"/>
                        <w:rPr>
                          <w:i/>
                          <w:iCs/>
                          <w:color w:val="5B9BD5" w:themeColor="accent1"/>
                          <w:sz w:val="24"/>
                          <w:szCs w:val="24"/>
                        </w:rPr>
                      </w:pPr>
                      <w:r w:rsidRPr="004E0C0E">
                        <w:rPr>
                          <w:i/>
                          <w:iCs/>
                          <w:color w:val="5B9BD5" w:themeColor="accent1"/>
                          <w:sz w:val="24"/>
                          <w:szCs w:val="24"/>
                        </w:rPr>
                        <w:t xml:space="preserve">Welke bijdrage kan beheer van de openbare ruimte leveren aan </w:t>
                      </w:r>
                      <w:r w:rsidR="00F459B1">
                        <w:rPr>
                          <w:i/>
                          <w:iCs/>
                          <w:color w:val="5B9BD5" w:themeColor="accent1"/>
                          <w:sz w:val="24"/>
                          <w:szCs w:val="24"/>
                        </w:rPr>
                        <w:t xml:space="preserve">de </w:t>
                      </w:r>
                      <w:r w:rsidRPr="004E0C0E">
                        <w:rPr>
                          <w:i/>
                          <w:iCs/>
                          <w:color w:val="5B9BD5" w:themeColor="accent1"/>
                          <w:sz w:val="24"/>
                          <w:szCs w:val="24"/>
                        </w:rPr>
                        <w:t xml:space="preserve">grote maatschappelijke </w:t>
                      </w:r>
                      <w:r w:rsidR="00F459B1">
                        <w:rPr>
                          <w:i/>
                          <w:iCs/>
                          <w:color w:val="5B9BD5" w:themeColor="accent1"/>
                          <w:sz w:val="24"/>
                          <w:szCs w:val="24"/>
                        </w:rPr>
                        <w:t>uitdagingen</w:t>
                      </w:r>
                      <w:r w:rsidRPr="004E0C0E">
                        <w:rPr>
                          <w:i/>
                          <w:iCs/>
                          <w:color w:val="5B9BD5" w:themeColor="accent1"/>
                          <w:sz w:val="24"/>
                          <w:szCs w:val="24"/>
                        </w:rPr>
                        <w:t xml:space="preserve"> </w:t>
                      </w:r>
                      <w:r w:rsidR="001F6343">
                        <w:rPr>
                          <w:i/>
                          <w:iCs/>
                          <w:color w:val="5B9BD5" w:themeColor="accent1"/>
                          <w:sz w:val="24"/>
                          <w:szCs w:val="24"/>
                        </w:rPr>
                        <w:t>van dit moment?</w:t>
                      </w:r>
                    </w:p>
                  </w:txbxContent>
                </v:textbox>
                <w10:wrap type="topAndBottom" anchorx="page"/>
              </v:shape>
            </w:pict>
          </mc:Fallback>
        </mc:AlternateContent>
      </w:r>
      <w:r w:rsidR="00F13F39">
        <w:tab/>
      </w:r>
      <w:r w:rsidR="00F13F39">
        <w:tab/>
      </w:r>
      <w:r w:rsidR="006C0B4B">
        <w:t>21</w:t>
      </w:r>
      <w:r w:rsidR="002C616A" w:rsidRPr="00A71875">
        <w:t xml:space="preserve"> </w:t>
      </w:r>
      <w:r w:rsidR="006C0B4B">
        <w:t>januari</w:t>
      </w:r>
      <w:r w:rsidR="002C616A" w:rsidRPr="00A71875">
        <w:t xml:space="preserve"> 201</w:t>
      </w:r>
      <w:r w:rsidR="006C0B4B">
        <w:t>9</w:t>
      </w:r>
    </w:p>
    <w:p w14:paraId="125D68B2" w14:textId="31465259" w:rsidR="00E26D54" w:rsidRDefault="00E26D54" w:rsidP="00BC7286">
      <w:pPr>
        <w:pStyle w:val="Kop3"/>
        <w:jc w:val="both"/>
      </w:pPr>
    </w:p>
    <w:p w14:paraId="6B0E4EAF" w14:textId="495BA711" w:rsidR="00CF7C15" w:rsidRDefault="00163D45" w:rsidP="00BC7286">
      <w:pPr>
        <w:jc w:val="both"/>
      </w:pPr>
      <w:r>
        <w:t>De openbare ruimte is</w:t>
      </w:r>
      <w:r w:rsidR="004649A4">
        <w:t xml:space="preserve"> het bindmiddel in onze samenleving</w:t>
      </w:r>
      <w:r w:rsidR="00D1677F">
        <w:t xml:space="preserve">. Het vormt de basis voor het openbare leven. </w:t>
      </w:r>
      <w:r>
        <w:t xml:space="preserve">Het is de plek waar mensen elkaar ontmoeten, naar hun werk gaan, spelen, sporten en ontspannen. </w:t>
      </w:r>
      <w:r w:rsidR="00D1677F">
        <w:t>Het beheer van de openbare ruimte is daarmee één van de belangrijkste werkterreinen van een gemeente. Het belang van de openbare ruimte</w:t>
      </w:r>
      <w:r w:rsidR="00CF7C15">
        <w:t xml:space="preserve">, nu al een van de belangrijkste kapitaalgoederen van een gemeente, </w:t>
      </w:r>
      <w:r w:rsidR="00D1677F">
        <w:t xml:space="preserve"> zal toenemen als we de openbare ruimte gaan zien als middel om brede maatschappelijke uitdagingen aan te pakken</w:t>
      </w:r>
      <w:r w:rsidR="00CF7C15">
        <w:t xml:space="preserve">. </w:t>
      </w:r>
    </w:p>
    <w:p w14:paraId="65F9274D" w14:textId="2C4AA590" w:rsidR="00BC5597" w:rsidRDefault="00852648" w:rsidP="00BC7286">
      <w:pPr>
        <w:jc w:val="both"/>
      </w:pPr>
      <w:r>
        <w:t xml:space="preserve">De werkzaamheden van de leden van de NVRD </w:t>
      </w:r>
      <w:r w:rsidR="00A34EDF">
        <w:t xml:space="preserve">en Stadswerk </w:t>
      </w:r>
      <w:r>
        <w:t>spelen zich af in</w:t>
      </w:r>
      <w:r w:rsidR="00D1677F">
        <w:t xml:space="preserve"> </w:t>
      </w:r>
      <w:r w:rsidR="00B40394">
        <w:t>het</w:t>
      </w:r>
      <w:r w:rsidR="00D1677F">
        <w:t xml:space="preserve"> </w:t>
      </w:r>
      <w:r>
        <w:t xml:space="preserve">fysieke domein. </w:t>
      </w:r>
      <w:r w:rsidR="0074192B">
        <w:t>Van oorsprong in het afval</w:t>
      </w:r>
      <w:r w:rsidR="00C20295">
        <w:t>-</w:t>
      </w:r>
      <w:r w:rsidR="00A34EDF">
        <w:t xml:space="preserve"> en groen</w:t>
      </w:r>
      <w:r w:rsidR="0074192B">
        <w:t>beheer</w:t>
      </w:r>
      <w:r w:rsidR="00F13F39">
        <w:t>,</w:t>
      </w:r>
      <w:r w:rsidR="0074192B">
        <w:t xml:space="preserve"> </w:t>
      </w:r>
      <w:r w:rsidR="00284479">
        <w:t xml:space="preserve">maar ook </w:t>
      </w:r>
      <w:r w:rsidR="00F65462">
        <w:t xml:space="preserve">steeds meer </w:t>
      </w:r>
      <w:r w:rsidR="00284479">
        <w:t xml:space="preserve">in het </w:t>
      </w:r>
      <w:r w:rsidR="00754107">
        <w:t>integraal beheer van de openbare ruimte</w:t>
      </w:r>
      <w:r w:rsidR="000F2161">
        <w:t>.</w:t>
      </w:r>
      <w:r w:rsidR="00A23A1A">
        <w:t xml:space="preserve"> </w:t>
      </w:r>
      <w:r w:rsidR="00C20295">
        <w:t xml:space="preserve">Hierbij </w:t>
      </w:r>
      <w:r w:rsidR="002C616A">
        <w:t xml:space="preserve">lag de nadruk </w:t>
      </w:r>
      <w:r w:rsidR="00B51C2C">
        <w:t xml:space="preserve">van oudsher op de drie kerntaken </w:t>
      </w:r>
      <w:r w:rsidR="002C616A">
        <w:t>schoon</w:t>
      </w:r>
      <w:r w:rsidR="00B51C2C">
        <w:t xml:space="preserve">, </w:t>
      </w:r>
      <w:r w:rsidR="002C616A">
        <w:t>heel</w:t>
      </w:r>
      <w:r w:rsidR="00B51C2C">
        <w:t xml:space="preserve"> en </w:t>
      </w:r>
      <w:r w:rsidR="002C616A">
        <w:t>veili</w:t>
      </w:r>
      <w:r w:rsidR="00B51C2C">
        <w:t xml:space="preserve">g. </w:t>
      </w:r>
      <w:r w:rsidR="00C4372C">
        <w:t>H</w:t>
      </w:r>
      <w:r w:rsidR="00F56C71">
        <w:t xml:space="preserve">et </w:t>
      </w:r>
      <w:r w:rsidR="00C4372C">
        <w:t xml:space="preserve">was </w:t>
      </w:r>
      <w:r w:rsidR="00F56C71">
        <w:t xml:space="preserve">zaak om </w:t>
      </w:r>
      <w:r w:rsidR="0006022F">
        <w:t>de infrastructuur i</w:t>
      </w:r>
      <w:r w:rsidR="006A1BA7">
        <w:t xml:space="preserve">n stand te houden en </w:t>
      </w:r>
      <w:r w:rsidR="0006022F">
        <w:t xml:space="preserve">de openbare ruimte </w:t>
      </w:r>
      <w:r w:rsidR="00F56C71">
        <w:t xml:space="preserve">zo </w:t>
      </w:r>
      <w:r w:rsidR="006F5EF7">
        <w:t>efficiënt</w:t>
      </w:r>
      <w:r w:rsidR="00F56C71">
        <w:t xml:space="preserve"> mogelijk te beheren</w:t>
      </w:r>
      <w:r w:rsidR="006F5EF7">
        <w:t xml:space="preserve">. </w:t>
      </w:r>
      <w:r w:rsidR="0036360F">
        <w:t>Dit past</w:t>
      </w:r>
      <w:r w:rsidR="00F13F39">
        <w:t>e</w:t>
      </w:r>
      <w:r w:rsidR="0036360F">
        <w:t xml:space="preserve"> </w:t>
      </w:r>
      <w:r w:rsidR="00B51C2C">
        <w:t xml:space="preserve">in </w:t>
      </w:r>
      <w:r w:rsidR="0036360F">
        <w:t xml:space="preserve">een tijd waarin gemeentelijke taken sterk sectoraal ingericht waren. </w:t>
      </w:r>
      <w:r w:rsidR="00B51C2C">
        <w:t xml:space="preserve"> </w:t>
      </w:r>
    </w:p>
    <w:p w14:paraId="7AF2C7C1" w14:textId="0CE1689C" w:rsidR="00B51C2C" w:rsidRDefault="00BC5597" w:rsidP="00BC7286">
      <w:pPr>
        <w:jc w:val="both"/>
      </w:pPr>
      <w:r>
        <w:t>We</w:t>
      </w:r>
      <w:r w:rsidR="00B51C2C">
        <w:t xml:space="preserve"> bevinden ons </w:t>
      </w:r>
      <w:r>
        <w:t>nu</w:t>
      </w:r>
      <w:r w:rsidR="0011504B">
        <w:t xml:space="preserve"> in een</w:t>
      </w:r>
      <w:r w:rsidR="001C7011">
        <w:t xml:space="preserve"> </w:t>
      </w:r>
      <w:r w:rsidR="00DA068C">
        <w:t xml:space="preserve">overgangsfase </w:t>
      </w:r>
      <w:r w:rsidR="00B51C2C">
        <w:t>waarin het besef groeit dat de openbare ruimte een cruciale rol kan spelen bij talloze maatschappelijke uitdagingen.</w:t>
      </w:r>
      <w:r w:rsidR="00F61ED7">
        <w:t xml:space="preserve"> </w:t>
      </w:r>
      <w:r w:rsidR="00B51C2C">
        <w:t xml:space="preserve">In deze </w:t>
      </w:r>
      <w:r w:rsidR="0036360F">
        <w:t>transit</w:t>
      </w:r>
      <w:r w:rsidR="009C0065">
        <w:t xml:space="preserve">ie </w:t>
      </w:r>
      <w:r w:rsidR="00B51C2C">
        <w:t xml:space="preserve">is er meer </w:t>
      </w:r>
      <w:r w:rsidR="0036360F">
        <w:t>aandacht voor een overkoepelende visie op de openbare ruimte</w:t>
      </w:r>
      <w:r w:rsidR="00971C25">
        <w:t xml:space="preserve"> waarbij</w:t>
      </w:r>
      <w:r w:rsidR="00B51C2C">
        <w:t xml:space="preserve"> </w:t>
      </w:r>
      <w:r w:rsidR="00971C25">
        <w:t>het gebruik en de gebruiker</w:t>
      </w:r>
      <w:r w:rsidR="00B51C2C">
        <w:t xml:space="preserve"> centraal staan</w:t>
      </w:r>
      <w:r w:rsidR="0036360F">
        <w:t xml:space="preserve">. </w:t>
      </w:r>
      <w:r w:rsidR="00B51C2C">
        <w:t>Hierdoor verschuift de focus van</w:t>
      </w:r>
      <w:r w:rsidR="009731A7">
        <w:t xml:space="preserve"> </w:t>
      </w:r>
      <w:r w:rsidR="009731A7" w:rsidRPr="009731A7">
        <w:rPr>
          <w:i/>
        </w:rPr>
        <w:t>schoon-heel-veilig</w:t>
      </w:r>
      <w:r w:rsidR="00655ACB">
        <w:t xml:space="preserve"> </w:t>
      </w:r>
      <w:r w:rsidR="00A34EDF">
        <w:t xml:space="preserve">als doel </w:t>
      </w:r>
      <w:r w:rsidR="00655ACB">
        <w:t xml:space="preserve">naar het realiseren van </w:t>
      </w:r>
      <w:r w:rsidR="009731A7">
        <w:t xml:space="preserve">een </w:t>
      </w:r>
      <w:r w:rsidR="009731A7" w:rsidRPr="009731A7">
        <w:rPr>
          <w:i/>
        </w:rPr>
        <w:t>waardevolle leefomgeving</w:t>
      </w:r>
      <w:r w:rsidR="00A34EDF">
        <w:rPr>
          <w:i/>
        </w:rPr>
        <w:t xml:space="preserve"> </w:t>
      </w:r>
      <w:r w:rsidR="00A34EDF">
        <w:t>met school-heel-veilig als middel</w:t>
      </w:r>
      <w:r w:rsidR="009731A7">
        <w:t>.</w:t>
      </w:r>
      <w:r w:rsidR="0036360F">
        <w:t xml:space="preserve"> </w:t>
      </w:r>
    </w:p>
    <w:p w14:paraId="4EE63F42" w14:textId="77777777" w:rsidR="0036360F" w:rsidRDefault="00F61ED7" w:rsidP="00BC7286">
      <w:pPr>
        <w:jc w:val="both"/>
      </w:pPr>
      <w:r>
        <w:t xml:space="preserve">Met deze </w:t>
      </w:r>
      <w:r w:rsidR="00A34EDF">
        <w:t xml:space="preserve">brochure </w:t>
      </w:r>
      <w:r>
        <w:t>willen we de waarde en het belang van deze manier van beheer aantonen</w:t>
      </w:r>
      <w:r w:rsidR="00203AF9">
        <w:t xml:space="preserve">, </w:t>
      </w:r>
      <w:r w:rsidR="0036360F">
        <w:t>laten zien</w:t>
      </w:r>
      <w:r w:rsidR="00795013">
        <w:t xml:space="preserve"> </w:t>
      </w:r>
      <w:r w:rsidR="0036360F">
        <w:t xml:space="preserve">aan welke maatschappelijke </w:t>
      </w:r>
      <w:r w:rsidR="00E61893">
        <w:t>opgaven</w:t>
      </w:r>
      <w:r w:rsidR="0036360F">
        <w:t xml:space="preserve"> de openbare ruimte bijdraagt</w:t>
      </w:r>
      <w:r w:rsidR="009731A7">
        <w:t xml:space="preserve"> en waar kansen liggen</w:t>
      </w:r>
      <w:r w:rsidR="00EC011F">
        <w:t xml:space="preserve"> voor de sector</w:t>
      </w:r>
      <w:r w:rsidR="0036360F">
        <w:t xml:space="preserve">. </w:t>
      </w:r>
      <w:r>
        <w:t xml:space="preserve">Op die manier </w:t>
      </w:r>
      <w:r w:rsidR="009C0065">
        <w:t xml:space="preserve">brengen we de waarde van </w:t>
      </w:r>
      <w:r w:rsidR="00057CDC">
        <w:t xml:space="preserve">het </w:t>
      </w:r>
      <w:r w:rsidR="009C0065">
        <w:t xml:space="preserve">beheer </w:t>
      </w:r>
      <w:r w:rsidR="00057CDC">
        <w:t xml:space="preserve">van de </w:t>
      </w:r>
      <w:r w:rsidR="009C0065">
        <w:t>openbare ruimte in beeld.</w:t>
      </w:r>
    </w:p>
    <w:p w14:paraId="7215A276" w14:textId="77777777" w:rsidR="002C616A" w:rsidRPr="00A71875" w:rsidRDefault="004E3703" w:rsidP="00BC7286">
      <w:pPr>
        <w:pStyle w:val="Kop2"/>
        <w:ind w:left="1416"/>
        <w:jc w:val="both"/>
        <w:rPr>
          <w:sz w:val="28"/>
        </w:rPr>
      </w:pPr>
      <w:r w:rsidRPr="00A71875">
        <w:rPr>
          <w:sz w:val="24"/>
        </w:rPr>
        <w:t xml:space="preserve">“Als Stadsbeheer de stekker eruit trekt, stort deze stad binnen drie dagen in; waarom zijn we zo anoniem en bescheiden?” (Jaap </w:t>
      </w:r>
      <w:proofErr w:type="spellStart"/>
      <w:r w:rsidRPr="00A71875">
        <w:rPr>
          <w:sz w:val="24"/>
        </w:rPr>
        <w:t>Meindersma</w:t>
      </w:r>
      <w:proofErr w:type="spellEnd"/>
      <w:r w:rsidR="00463D2F" w:rsidRPr="00A71875">
        <w:rPr>
          <w:sz w:val="24"/>
        </w:rPr>
        <w:t>, Almere</w:t>
      </w:r>
      <w:r w:rsidRPr="00A71875">
        <w:rPr>
          <w:sz w:val="24"/>
        </w:rPr>
        <w:t>).</w:t>
      </w:r>
    </w:p>
    <w:p w14:paraId="430680C1" w14:textId="77777777" w:rsidR="00F13F39" w:rsidRPr="00A71875" w:rsidRDefault="00F13F39" w:rsidP="00BC7286">
      <w:pPr>
        <w:jc w:val="both"/>
      </w:pPr>
    </w:p>
    <w:p w14:paraId="6B863790" w14:textId="77777777" w:rsidR="009C0065" w:rsidRPr="00403883" w:rsidRDefault="009C0065" w:rsidP="00BC7286">
      <w:pPr>
        <w:pStyle w:val="Kop3"/>
        <w:jc w:val="both"/>
      </w:pPr>
      <w:bookmarkStart w:id="1" w:name="_Hlk520812294"/>
      <w:r w:rsidRPr="00403883">
        <w:t>Het moment is nú</w:t>
      </w:r>
    </w:p>
    <w:bookmarkEnd w:id="1"/>
    <w:p w14:paraId="170E8C25" w14:textId="7A2D3F5A" w:rsidR="009C0065" w:rsidRDefault="00F13F39" w:rsidP="00BC7286">
      <w:pPr>
        <w:jc w:val="both"/>
      </w:pPr>
      <w:r>
        <w:t>T</w:t>
      </w:r>
      <w:r w:rsidR="002C616A">
        <w:t xml:space="preserve">hema’s </w:t>
      </w:r>
      <w:r w:rsidR="00A11793">
        <w:t>als hittestress, wateroverlast</w:t>
      </w:r>
      <w:r w:rsidR="003033E9">
        <w:t>, circula</w:t>
      </w:r>
      <w:r w:rsidR="009D77F1">
        <w:t>ire</w:t>
      </w:r>
      <w:r w:rsidR="003033E9">
        <w:t xml:space="preserve"> </w:t>
      </w:r>
      <w:r w:rsidR="006D0A0D">
        <w:t xml:space="preserve">economie </w:t>
      </w:r>
      <w:r w:rsidR="003033E9">
        <w:t>en biodiversiteit</w:t>
      </w:r>
      <w:r w:rsidR="00757513">
        <w:t xml:space="preserve"> </w:t>
      </w:r>
      <w:r>
        <w:t xml:space="preserve">staan </w:t>
      </w:r>
      <w:r w:rsidR="00757513">
        <w:t xml:space="preserve">momenteel </w:t>
      </w:r>
      <w:r w:rsidR="009C0065">
        <w:t>stuk voor stuk hoog op de agenda</w:t>
      </w:r>
      <w:r>
        <w:t xml:space="preserve">. </w:t>
      </w:r>
      <w:r w:rsidR="00757513">
        <w:t xml:space="preserve">Gedegen beheer draagt </w:t>
      </w:r>
      <w:r w:rsidR="00CC68D5">
        <w:t xml:space="preserve">bij aan het oplossen van deze grote maatschappelijke uitdagingen. Sterker nog, slim beheer </w:t>
      </w:r>
      <w:r>
        <w:t>is noodzakelijk om veel van de doelstellingen te behalen</w:t>
      </w:r>
      <w:r w:rsidR="00CC68D5">
        <w:t xml:space="preserve">. </w:t>
      </w:r>
      <w:r w:rsidR="0020628A">
        <w:t>T</w:t>
      </w:r>
      <w:r w:rsidR="00D1738F">
        <w:t xml:space="preserve">egelijkertijd </w:t>
      </w:r>
      <w:r w:rsidR="00644593">
        <w:t xml:space="preserve">zijn </w:t>
      </w:r>
      <w:r w:rsidR="003850E7">
        <w:t xml:space="preserve">grote delen van de </w:t>
      </w:r>
      <w:r w:rsidR="00644593">
        <w:t xml:space="preserve">infrastructuur, woningen, beplantingen en andere </w:t>
      </w:r>
      <w:r w:rsidR="00644593">
        <w:lastRenderedPageBreak/>
        <w:t xml:space="preserve">delen van de fysieke leefomgeving </w:t>
      </w:r>
      <w:r w:rsidR="003850E7">
        <w:t>die in de naoorlogse periode zijn gebouwd nu aan ver</w:t>
      </w:r>
      <w:r w:rsidR="00795994">
        <w:t>v</w:t>
      </w:r>
      <w:r w:rsidR="003850E7">
        <w:t xml:space="preserve">anging toe. </w:t>
      </w:r>
      <w:r w:rsidR="00500B12">
        <w:t>Dit is</w:t>
      </w:r>
      <w:r w:rsidR="00901B35">
        <w:t xml:space="preserve"> daarom</w:t>
      </w:r>
      <w:r w:rsidR="00500B12">
        <w:t xml:space="preserve"> h</w:t>
      </w:r>
      <w:r w:rsidR="009C136E">
        <w:t>é</w:t>
      </w:r>
      <w:r w:rsidR="00500B12">
        <w:t xml:space="preserve">t moment om </w:t>
      </w:r>
      <w:r w:rsidR="009C0065">
        <w:t xml:space="preserve">de verbinding </w:t>
      </w:r>
      <w:r w:rsidR="00500B12">
        <w:t xml:space="preserve">te zoeken </w:t>
      </w:r>
      <w:r w:rsidR="009C0065">
        <w:t xml:space="preserve">tussen </w:t>
      </w:r>
      <w:r w:rsidR="003A4E7E">
        <w:t xml:space="preserve">de </w:t>
      </w:r>
      <w:r w:rsidR="009C0065">
        <w:t>inrichting</w:t>
      </w:r>
      <w:r w:rsidR="004F4676">
        <w:t xml:space="preserve"> en </w:t>
      </w:r>
      <w:r w:rsidR="003A4E7E">
        <w:t xml:space="preserve">het </w:t>
      </w:r>
      <w:r w:rsidR="009C0065">
        <w:t>beheer</w:t>
      </w:r>
      <w:r w:rsidR="00E808C2">
        <w:t xml:space="preserve"> van de openbare ruimt</w:t>
      </w:r>
      <w:r w:rsidR="00A34EDF">
        <w:t>e</w:t>
      </w:r>
      <w:r w:rsidR="00E808C2">
        <w:t xml:space="preserve"> </w:t>
      </w:r>
      <w:r w:rsidR="006A0B60">
        <w:t>en de</w:t>
      </w:r>
      <w:r w:rsidR="000738B5">
        <w:t xml:space="preserve"> </w:t>
      </w:r>
      <w:r w:rsidR="007E4D88">
        <w:t xml:space="preserve">maatschappelijke </w:t>
      </w:r>
      <w:r w:rsidR="003F71AD">
        <w:t xml:space="preserve">opgaven </w:t>
      </w:r>
      <w:r w:rsidR="000738B5">
        <w:t xml:space="preserve">op andere </w:t>
      </w:r>
      <w:r w:rsidR="006A0B60">
        <w:t>beleidsterrein</w:t>
      </w:r>
      <w:r w:rsidR="000738B5">
        <w:t>en</w:t>
      </w:r>
      <w:r w:rsidR="007256FE">
        <w:t>.</w:t>
      </w:r>
      <w:r w:rsidR="00A321A0">
        <w:t xml:space="preserve"> </w:t>
      </w:r>
      <w:r>
        <w:t xml:space="preserve">Het is zaak </w:t>
      </w:r>
      <w:r w:rsidR="002D63F4">
        <w:t xml:space="preserve">als beheerder deze </w:t>
      </w:r>
      <w:r>
        <w:t xml:space="preserve">kansen </w:t>
      </w:r>
      <w:r w:rsidR="002D63F4">
        <w:t>met beide handen aan te grijpen.</w:t>
      </w:r>
    </w:p>
    <w:p w14:paraId="24233299" w14:textId="43C8091D" w:rsidR="00AD02DF" w:rsidRPr="00A71875" w:rsidRDefault="00AD02DF" w:rsidP="00BC7286">
      <w:pPr>
        <w:pStyle w:val="Kop3"/>
        <w:jc w:val="both"/>
      </w:pPr>
      <w:bookmarkStart w:id="2" w:name="_Toc506900653"/>
      <w:r w:rsidRPr="00A71875">
        <w:t xml:space="preserve">Het belang voor de </w:t>
      </w:r>
      <w:r w:rsidR="00041872">
        <w:t xml:space="preserve"> beheerder</w:t>
      </w:r>
    </w:p>
    <w:p w14:paraId="7558D22C" w14:textId="5ED41BBA" w:rsidR="00AD02DF" w:rsidRDefault="00AD02DF" w:rsidP="00BC7286">
      <w:pPr>
        <w:jc w:val="both"/>
      </w:pPr>
      <w:r>
        <w:t xml:space="preserve">Door met beheer van de openbare ruimte aan te haken bij maatschappelijk belangrijke thema’s stijgt </w:t>
      </w:r>
      <w:r w:rsidR="00940F63">
        <w:t>de</w:t>
      </w:r>
      <w:r>
        <w:t xml:space="preserve"> maatschappelijk en bestuurlijke relevantie </w:t>
      </w:r>
      <w:r w:rsidR="00940F63">
        <w:t>van de</w:t>
      </w:r>
      <w:r>
        <w:t xml:space="preserve"> beheerder. Hierdoor komen budgetten minder snel onder druk te staan, </w:t>
      </w:r>
      <w:r w:rsidR="00940F63">
        <w:t xml:space="preserve">heeft de beheerder </w:t>
      </w:r>
      <w:r>
        <w:t>de mogelijkheid zelf zaken te agenderen en de kans om vroeg in het besluitvormingsproces als volwaardige gesprekspartner mee te praten.</w:t>
      </w:r>
    </w:p>
    <w:p w14:paraId="0A389EF5" w14:textId="2E694B5B" w:rsidR="000019E1" w:rsidRDefault="000019E1" w:rsidP="00BC7286">
      <w:pPr>
        <w:jc w:val="both"/>
      </w:pPr>
      <w:r>
        <w:t xml:space="preserve">Stadsbeheerders hebben een unieke positie. </w:t>
      </w:r>
      <w:r w:rsidR="002453CF">
        <w:t xml:space="preserve">We </w:t>
      </w:r>
      <w:r>
        <w:t>zijn dagelijks</w:t>
      </w:r>
      <w:r w:rsidR="00795994">
        <w:t xml:space="preserve"> actief</w:t>
      </w:r>
      <w:r>
        <w:t xml:space="preserve"> in de buitenruimte en fungeren zo als de ogen en oren van de stad. Verder hebben </w:t>
      </w:r>
      <w:r w:rsidR="002453CF">
        <w:t>we</w:t>
      </w:r>
      <w:r>
        <w:t xml:space="preserve"> de mogelijkheid in eigen ‘achtertuin’ te experimenteren met het verbinden van maatschappelijke thema’s. Tenslotte hebben </w:t>
      </w:r>
      <w:r w:rsidR="002453CF">
        <w:t xml:space="preserve">we </w:t>
      </w:r>
      <w:r>
        <w:t xml:space="preserve">de verantwoordelijk voor het onderhoud en de vervanging van stedelijke systemen van water, tot groen, grondstoffen en energie en daarmee de </w:t>
      </w:r>
      <w:proofErr w:type="spellStart"/>
      <w:r>
        <w:t>know</w:t>
      </w:r>
      <w:r w:rsidR="00795994">
        <w:t>-</w:t>
      </w:r>
      <w:r>
        <w:t>how</w:t>
      </w:r>
      <w:proofErr w:type="spellEnd"/>
      <w:r>
        <w:t>, middelen en uitvoeringskracht om succesvolle pilots op te schalen.</w:t>
      </w:r>
    </w:p>
    <w:p w14:paraId="14FF22D1" w14:textId="0D236487" w:rsidR="00FD1518" w:rsidRDefault="00AD02DF" w:rsidP="00BC7286">
      <w:pPr>
        <w:jc w:val="both"/>
      </w:pPr>
      <w:r>
        <w:t xml:space="preserve">De toekomst van onze sector ligt in het voortdurend vernieuwen en het leveren van toegevoegde waarde op de maatschappelijke uitdagingen en </w:t>
      </w:r>
      <w:r w:rsidR="00914009">
        <w:t xml:space="preserve">aan te sluiten bij </w:t>
      </w:r>
      <w:r>
        <w:t xml:space="preserve">de wensen/behoeften van de burger. </w:t>
      </w:r>
      <w:r w:rsidR="009A33AA">
        <w:t xml:space="preserve">Als netwerkorganisaties </w:t>
      </w:r>
      <w:r w:rsidR="00340BD8">
        <w:t>werken we</w:t>
      </w:r>
      <w:r w:rsidR="005B555D">
        <w:t xml:space="preserve"> </w:t>
      </w:r>
      <w:r w:rsidR="00EC48C5">
        <w:t xml:space="preserve">hierbij </w:t>
      </w:r>
      <w:r w:rsidR="005B555D">
        <w:t xml:space="preserve">met </w:t>
      </w:r>
      <w:r>
        <w:t>ste</w:t>
      </w:r>
      <w:r w:rsidR="00EC48C5">
        <w:t>eds</w:t>
      </w:r>
      <w:r>
        <w:t xml:space="preserve"> wisselende partners aan meerdere gemeenschappelijke doelen </w:t>
      </w:r>
      <w:r w:rsidR="00FD1518">
        <w:t xml:space="preserve">of belangen. </w:t>
      </w:r>
    </w:p>
    <w:p w14:paraId="65A41936" w14:textId="5C2505C6" w:rsidR="00F05E15" w:rsidRPr="00CF7C15" w:rsidRDefault="00FD1518" w:rsidP="00BC7286">
      <w:pPr>
        <w:jc w:val="both"/>
      </w:pPr>
      <w:r>
        <w:t>Voor publieke bedrijven biedt de taakverbreding naar beheer en de verbinding met andere beleidsterreinen de mogelijkheid om</w:t>
      </w:r>
      <w:r w:rsidRPr="00780A24">
        <w:t xml:space="preserve"> </w:t>
      </w:r>
      <w:r>
        <w:t>synergievoordelen te realiseren meerwaarde te bieden voor hun aandeelhouders, zich te onderscheiden van de markt en, in een maatschappij waar steeds minder afval zal vrijkomen, te zorgen voor continuïteit en bedrijfszekerheid. Gemeenten hebben de kans om de aandacht te verschuiven van het dagelijkse fysieke beheer naar daadwerkelijke regie over de grote stedelijke uitdagingen.</w:t>
      </w:r>
    </w:p>
    <w:p w14:paraId="6FE682F4" w14:textId="7CEEF826" w:rsidR="0045240E" w:rsidRDefault="00B93B1F" w:rsidP="00BC7286">
      <w:pPr>
        <w:pStyle w:val="Kop2"/>
        <w:jc w:val="both"/>
      </w:pPr>
      <w:r>
        <w:t>Beheer openbare ruimte draa</w:t>
      </w:r>
      <w:r w:rsidR="00FE5B19">
        <w:t>g</w:t>
      </w:r>
      <w:r>
        <w:t>t bij aa</w:t>
      </w:r>
      <w:r w:rsidR="00D0726E">
        <w:t>n grote maatschappelijke uitdagingen</w:t>
      </w:r>
      <w:bookmarkEnd w:id="2"/>
    </w:p>
    <w:p w14:paraId="793ABC9A" w14:textId="15374A84" w:rsidR="00326174" w:rsidRDefault="00B93B1F" w:rsidP="00BC7286">
      <w:pPr>
        <w:jc w:val="both"/>
      </w:pPr>
      <w:r>
        <w:t xml:space="preserve">We hebben met grote </w:t>
      </w:r>
      <w:r w:rsidR="0023577E">
        <w:t>maatschappelijke</w:t>
      </w:r>
      <w:r w:rsidR="00A1013E">
        <w:t xml:space="preserve"> </w:t>
      </w:r>
      <w:r>
        <w:t xml:space="preserve">ontwikkelingen en uitdagingen te maken. </w:t>
      </w:r>
      <w:r w:rsidR="00A34EDF">
        <w:t xml:space="preserve">Slim beheer van de openbare ruimte kan een belangrijke bijdrage leveren aan deze </w:t>
      </w:r>
      <w:r w:rsidR="009B6920">
        <w:t xml:space="preserve">uitdagingen </w:t>
      </w:r>
      <w:r w:rsidR="00A34EDF">
        <w:t xml:space="preserve">en de doelstellingen van een stad of dorp. Sterker nog, als beheer geen enkele rol speelt in de planvorming of beleidsontwikkeling van de genoemde thema’s, </w:t>
      </w:r>
      <w:r w:rsidR="0020764D">
        <w:t>laten we grote kansen liggen</w:t>
      </w:r>
      <w:r w:rsidR="00A34EDF">
        <w:t xml:space="preserve">. Hieronder </w:t>
      </w:r>
      <w:r w:rsidR="0020764D">
        <w:t xml:space="preserve">schetsen we </w:t>
      </w:r>
      <w:r w:rsidR="00A34EDF">
        <w:t xml:space="preserve"> de verschillende maatschappelijke uitdagingen met daarbij aangegeven de rol van (slim) beheer van de openbare ruimte.</w:t>
      </w:r>
      <w:r w:rsidR="00491519">
        <w:t>.</w:t>
      </w:r>
      <w:r w:rsidR="00A34EDF">
        <w:t xml:space="preserve"> </w:t>
      </w:r>
    </w:p>
    <w:p w14:paraId="5D626AC9" w14:textId="435E1E59" w:rsidR="00B93B1F" w:rsidRDefault="00B93B1F" w:rsidP="00BC7286">
      <w:pPr>
        <w:pStyle w:val="Kop3"/>
        <w:jc w:val="both"/>
      </w:pPr>
      <w:bookmarkStart w:id="3" w:name="_Toc506900654"/>
      <w:r>
        <w:t>Klimaatadaptatie</w:t>
      </w:r>
      <w:bookmarkEnd w:id="3"/>
    </w:p>
    <w:p w14:paraId="23A79130" w14:textId="34BE457C" w:rsidR="00B105AE" w:rsidRDefault="008C50A2" w:rsidP="00BC7286">
      <w:pPr>
        <w:jc w:val="both"/>
      </w:pPr>
      <w:r>
        <w:t>Het klimaat verandert. We krijgen te maken met</w:t>
      </w:r>
      <w:r w:rsidR="00C47746">
        <w:t xml:space="preserve"> steeds </w:t>
      </w:r>
      <w:r>
        <w:t>extrem</w:t>
      </w:r>
      <w:r w:rsidR="00C47746">
        <w:t>er</w:t>
      </w:r>
      <w:r>
        <w:t xml:space="preserve"> weer: denk aan meer hevige buien, langere periode van droogte en hogere temperaturen</w:t>
      </w:r>
      <w:r w:rsidR="00F32458">
        <w:t xml:space="preserve"> (hitte)</w:t>
      </w:r>
      <w:r>
        <w:t xml:space="preserve">. We moeten onze </w:t>
      </w:r>
      <w:r w:rsidR="00F32458">
        <w:t>fysieke leefomgeving</w:t>
      </w:r>
      <w:r>
        <w:t xml:space="preserve"> hierop aanpassen. </w:t>
      </w:r>
      <w:r w:rsidR="00637C8B">
        <w:t xml:space="preserve">De openbare ruimte biedt </w:t>
      </w:r>
      <w:r w:rsidR="00E41E33">
        <w:t xml:space="preserve">daarbij </w:t>
      </w:r>
      <w:r w:rsidR="00637C8B">
        <w:t xml:space="preserve">belangrijke kansen. Door </w:t>
      </w:r>
      <w:r w:rsidR="00D847DF">
        <w:t xml:space="preserve">straten en pleinen </w:t>
      </w:r>
      <w:r w:rsidR="00637C8B">
        <w:t>slim in te richten</w:t>
      </w:r>
      <w:r w:rsidR="00D01104">
        <w:t xml:space="preserve"> kan </w:t>
      </w:r>
      <w:r w:rsidR="00EF3585">
        <w:t>regen</w:t>
      </w:r>
      <w:r w:rsidR="00EF3DEC">
        <w:t xml:space="preserve">water </w:t>
      </w:r>
      <w:r w:rsidR="00EB52BF">
        <w:t xml:space="preserve">sneller </w:t>
      </w:r>
      <w:r w:rsidR="00BB45C3">
        <w:t xml:space="preserve">in de bodem </w:t>
      </w:r>
      <w:r w:rsidR="00E400D5">
        <w:t>infiltreren</w:t>
      </w:r>
      <w:r w:rsidR="00BB45C3">
        <w:t>,</w:t>
      </w:r>
      <w:r w:rsidR="009C1662">
        <w:t xml:space="preserve"> opgevangen of </w:t>
      </w:r>
      <w:r w:rsidR="00EB52BF">
        <w:t xml:space="preserve">afgevoerd </w:t>
      </w:r>
      <w:r w:rsidR="00EF3585">
        <w:t xml:space="preserve">. </w:t>
      </w:r>
      <w:r w:rsidR="00E22351">
        <w:t>M</w:t>
      </w:r>
      <w:r w:rsidR="00637C8B">
        <w:t xml:space="preserve">eer groen </w:t>
      </w:r>
      <w:r w:rsidR="00E22351">
        <w:t>zorgt voor</w:t>
      </w:r>
      <w:r w:rsidR="009057F2">
        <w:t xml:space="preserve"> het beperken van </w:t>
      </w:r>
      <w:r w:rsidR="00736A85">
        <w:t>water</w:t>
      </w:r>
      <w:r w:rsidR="009057F2">
        <w:t>overlast</w:t>
      </w:r>
      <w:r w:rsidR="00736A85">
        <w:t xml:space="preserve">, demping van </w:t>
      </w:r>
      <w:r w:rsidR="000340ED">
        <w:t xml:space="preserve">hitte </w:t>
      </w:r>
      <w:r w:rsidR="00324C51">
        <w:t xml:space="preserve">en opvang van </w:t>
      </w:r>
      <w:r w:rsidR="003A2DA5">
        <w:t>fijnstof.</w:t>
      </w:r>
      <w:r w:rsidR="00637C8B">
        <w:t xml:space="preserve"> </w:t>
      </w:r>
      <w:r w:rsidR="00324C51">
        <w:t xml:space="preserve">Goed </w:t>
      </w:r>
      <w:r w:rsidR="00637C8B">
        <w:t>beheer speelt hier</w:t>
      </w:r>
      <w:r w:rsidR="00EF3585">
        <w:t>in</w:t>
      </w:r>
      <w:r w:rsidR="00A23A1A">
        <w:t xml:space="preserve"> </w:t>
      </w:r>
      <w:r w:rsidR="00637C8B">
        <w:t>een cruciale rol</w:t>
      </w:r>
      <w:r w:rsidR="00A93E55">
        <w:t xml:space="preserve">. </w:t>
      </w:r>
      <w:r w:rsidR="00E90512">
        <w:t xml:space="preserve">Minder verharding vraagt ander beheer en </w:t>
      </w:r>
      <w:r w:rsidR="00273124">
        <w:t>p</w:t>
      </w:r>
      <w:r w:rsidR="00637C8B">
        <w:t>lekken voor waterberging</w:t>
      </w:r>
      <w:r w:rsidR="00EE2E1F">
        <w:t xml:space="preserve"> en waterafvoer </w:t>
      </w:r>
      <w:r w:rsidR="00637C8B">
        <w:t>moet</w:t>
      </w:r>
      <w:r w:rsidR="00FF54A1">
        <w:t>en</w:t>
      </w:r>
      <w:r w:rsidR="00A23A1A">
        <w:t xml:space="preserve"> </w:t>
      </w:r>
      <w:r w:rsidR="00637C8B">
        <w:t>dusdanig beheer</w:t>
      </w:r>
      <w:r w:rsidR="00EF7D1C">
        <w:t>d</w:t>
      </w:r>
      <w:r w:rsidR="00637C8B">
        <w:t xml:space="preserve"> worden dat ze hun werk goed kunnen doen, dus vrij van zwerfvuil en andere obstakels.</w:t>
      </w:r>
      <w:r w:rsidR="00E41E33">
        <w:t xml:space="preserve"> De Klimaatstresstest die elke gemeente moet uitvoeren, </w:t>
      </w:r>
      <w:r w:rsidR="0020764D">
        <w:t xml:space="preserve">maakt </w:t>
      </w:r>
      <w:r w:rsidR="00E41E33">
        <w:t xml:space="preserve">duidelijk welke gebieden in een gemeente het meest kwetsbaar zijn. Ook hier </w:t>
      </w:r>
      <w:r w:rsidR="0020764D">
        <w:t>moet</w:t>
      </w:r>
      <w:r w:rsidR="00E41E33">
        <w:t xml:space="preserve"> het beheer op </w:t>
      </w:r>
      <w:r w:rsidR="0020764D">
        <w:t xml:space="preserve">worden </w:t>
      </w:r>
      <w:r w:rsidR="00E41E33">
        <w:t xml:space="preserve">aangepast: wellicht moeten sommige delen van een stad vaker gereinigd worden zodat het water goed weg kan of moet er </w:t>
      </w:r>
      <w:r w:rsidR="0020764D">
        <w:t xml:space="preserve">een </w:t>
      </w:r>
      <w:r w:rsidR="00E41E33">
        <w:t>ander type bestrating worden toegepast om het water op te kunnen vangen.</w:t>
      </w:r>
    </w:p>
    <w:p w14:paraId="6E79B50D" w14:textId="3238AD53" w:rsidR="00B66AD4" w:rsidRDefault="00B66AD4" w:rsidP="00BC7286">
      <w:pPr>
        <w:pStyle w:val="Kop3"/>
        <w:jc w:val="both"/>
      </w:pPr>
      <w:bookmarkStart w:id="4" w:name="_Toc506900655"/>
      <w:r>
        <w:lastRenderedPageBreak/>
        <w:t>Circulaire economie</w:t>
      </w:r>
      <w:bookmarkEnd w:id="4"/>
    </w:p>
    <w:p w14:paraId="4E23B306" w14:textId="2259AF27" w:rsidR="00921B37" w:rsidRDefault="000D792E" w:rsidP="00BC7286">
      <w:pPr>
        <w:jc w:val="both"/>
      </w:pPr>
      <w:r>
        <w:t xml:space="preserve">We zitten middenin de transitie </w:t>
      </w:r>
      <w:r w:rsidR="004478A0">
        <w:t xml:space="preserve">naar </w:t>
      </w:r>
      <w:r w:rsidR="00B66AD4">
        <w:t>een circulaire economi</w:t>
      </w:r>
      <w:r w:rsidR="004478A0">
        <w:t>e.</w:t>
      </w:r>
      <w:r w:rsidR="00B66AD4">
        <w:t xml:space="preserve"> Een economie waarbij geen afval meer bestaat, grondstoffen blijvend in de keten blijven en we duurzaam omgaan met mens en milieu. Hierbij horen ook nieuwe businessmodellen en andere eigendomsverhoudingen. Deze transitie </w:t>
      </w:r>
      <w:r w:rsidR="00E41E33">
        <w:t xml:space="preserve">heeft grote gevolgen voor </w:t>
      </w:r>
      <w:r w:rsidR="00D04BC1">
        <w:t xml:space="preserve"> beheer </w:t>
      </w:r>
      <w:r w:rsidR="0034373B">
        <w:t xml:space="preserve">van </w:t>
      </w:r>
      <w:r w:rsidR="00B66AD4">
        <w:t>de openbare ruimte</w:t>
      </w:r>
      <w:r w:rsidR="0020764D">
        <w:t xml:space="preserve">. Slim beheer kan een deel van de oplossing zijn. </w:t>
      </w:r>
      <w:r w:rsidR="002637D2">
        <w:t>Op de eerste plaats moet d</w:t>
      </w:r>
      <w:r w:rsidR="00A70221">
        <w:t xml:space="preserve">e </w:t>
      </w:r>
      <w:r w:rsidR="0034373B">
        <w:t xml:space="preserve">afvalinzameling </w:t>
      </w:r>
      <w:r w:rsidR="00C37E5F">
        <w:t xml:space="preserve">worden ingepast </w:t>
      </w:r>
      <w:r w:rsidR="00A70221">
        <w:t>in de openbare ru</w:t>
      </w:r>
      <w:r w:rsidR="002637D2">
        <w:t>i</w:t>
      </w:r>
      <w:r w:rsidR="00A70221">
        <w:t>mte</w:t>
      </w:r>
      <w:r w:rsidR="002637D2">
        <w:t xml:space="preserve"> </w:t>
      </w:r>
      <w:r w:rsidR="00E41E33">
        <w:t>wat</w:t>
      </w:r>
      <w:r w:rsidR="002637D2">
        <w:t xml:space="preserve"> invloed </w:t>
      </w:r>
      <w:r w:rsidR="00E41E33">
        <w:t xml:space="preserve">heeft </w:t>
      </w:r>
      <w:r w:rsidR="002637D2">
        <w:t>op de kwaliteit van de buitenruimte</w:t>
      </w:r>
      <w:r w:rsidR="00410EE0">
        <w:t>. D</w:t>
      </w:r>
      <w:r w:rsidR="00BE5960">
        <w:t xml:space="preserve">e openbare ruimte is </w:t>
      </w:r>
      <w:r w:rsidR="00714BED">
        <w:t xml:space="preserve">zelf </w:t>
      </w:r>
      <w:r w:rsidR="00BE5960">
        <w:t xml:space="preserve">ook een bron </w:t>
      </w:r>
      <w:r w:rsidR="00C3406D">
        <w:t>van waardevolle grondstoffen</w:t>
      </w:r>
      <w:r w:rsidR="00A117D8">
        <w:t xml:space="preserve"> en </w:t>
      </w:r>
      <w:r w:rsidR="00714BED">
        <w:t xml:space="preserve">in diezelfde openbare ruimte kunnen ook veel </w:t>
      </w:r>
      <w:r w:rsidR="001B0136">
        <w:t xml:space="preserve">circulaire materialen en </w:t>
      </w:r>
      <w:r w:rsidR="009B3552">
        <w:t xml:space="preserve">afgedankte </w:t>
      </w:r>
      <w:r w:rsidR="001B0136">
        <w:t xml:space="preserve">producten </w:t>
      </w:r>
      <w:r w:rsidR="00B61C7F">
        <w:t xml:space="preserve">worden </w:t>
      </w:r>
      <w:r w:rsidR="001B0136">
        <w:t xml:space="preserve">toegepast. </w:t>
      </w:r>
      <w:r w:rsidR="001C3602">
        <w:t xml:space="preserve">De </w:t>
      </w:r>
      <w:r w:rsidR="002C0CB9">
        <w:t>buiten</w:t>
      </w:r>
      <w:r w:rsidR="001C3602">
        <w:t>ruimte wordt zo niet alleen een kostenpost maar</w:t>
      </w:r>
      <w:r w:rsidR="00CA5E24">
        <w:t xml:space="preserve"> juist e</w:t>
      </w:r>
      <w:r w:rsidR="00B61C7F">
        <w:t>e</w:t>
      </w:r>
      <w:r w:rsidR="00CA5E24">
        <w:t>n plek waar waardevolle grondstoffen vrijkomen en secundaire materialen worden toegepast.</w:t>
      </w:r>
      <w:r w:rsidR="001C3602">
        <w:t xml:space="preserve"> </w:t>
      </w:r>
      <w:r w:rsidR="00E41E33">
        <w:t>Denk aan het gebruiken van gekapte bomen als bankjes in de openbare ruimte, of het plaatsen van afvalbakken gemaakt van gerecycled afval.</w:t>
      </w:r>
    </w:p>
    <w:p w14:paraId="4A97DE65" w14:textId="0B32AD8D" w:rsidR="00B66AD4" w:rsidRDefault="00B66AD4" w:rsidP="00BC7286">
      <w:pPr>
        <w:pStyle w:val="Kop3"/>
        <w:jc w:val="both"/>
      </w:pPr>
      <w:bookmarkStart w:id="5" w:name="_Toc506900656"/>
      <w:r>
        <w:t>Energietransitie</w:t>
      </w:r>
      <w:bookmarkEnd w:id="5"/>
    </w:p>
    <w:p w14:paraId="3F3BB424" w14:textId="77777777" w:rsidR="00B66AD4" w:rsidRPr="00FE5B19" w:rsidRDefault="00B66AD4" w:rsidP="00BC7286">
      <w:pPr>
        <w:jc w:val="both"/>
      </w:pPr>
      <w:r>
        <w:t xml:space="preserve"> </w:t>
      </w:r>
      <w:r w:rsidR="00627307">
        <w:t>De openbare ruimte vervult ook een rol in de energietransitie waar</w:t>
      </w:r>
      <w:r w:rsidR="00111BFC">
        <w:t xml:space="preserve">bij we overstappen van fossiele </w:t>
      </w:r>
      <w:r w:rsidR="0032232B">
        <w:t>brandstoffen naar duurzame energiebronnen.</w:t>
      </w:r>
      <w:r w:rsidR="00EE02D5">
        <w:t xml:space="preserve"> </w:t>
      </w:r>
      <w:r w:rsidR="00757B6C">
        <w:t xml:space="preserve">De openbare ruimte biedt kansen om </w:t>
      </w:r>
      <w:r w:rsidR="00D02749">
        <w:t xml:space="preserve">hieraan </w:t>
      </w:r>
      <w:r w:rsidR="00E41E33">
        <w:t xml:space="preserve">een </w:t>
      </w:r>
      <w:r w:rsidR="00D02749">
        <w:t>bijdrage te leveren.</w:t>
      </w:r>
      <w:r w:rsidR="00F3788F">
        <w:t xml:space="preserve"> </w:t>
      </w:r>
      <w:r w:rsidR="00E41E33">
        <w:t>Vrijkomend groenafval uit de openbare ruimte kan gebruikt worden als biobrandstof en ook uit rioolwater kan energie worden gehaald. Daarnaast zal de openbare ruimte er steeds meer uitzien als een ‘energielandschap’: er komen meer elektrische laadpalen, zonnepan</w:t>
      </w:r>
      <w:r w:rsidR="0020764D">
        <w:t>e</w:t>
      </w:r>
      <w:r w:rsidR="00E41E33">
        <w:t>len en windmolen</w:t>
      </w:r>
      <w:r w:rsidR="0020764D">
        <w:t>s</w:t>
      </w:r>
      <w:r w:rsidR="00E41E33">
        <w:t xml:space="preserve">; ook </w:t>
      </w:r>
      <w:r w:rsidR="004A1634">
        <w:t xml:space="preserve">zullen </w:t>
      </w:r>
      <w:r w:rsidR="00757B6C">
        <w:t>wegen of fietspaden</w:t>
      </w:r>
      <w:r w:rsidR="004A1634">
        <w:t xml:space="preserve"> worde</w:t>
      </w:r>
      <w:r w:rsidR="00DC41D7">
        <w:t>n</w:t>
      </w:r>
      <w:r w:rsidR="004A1634">
        <w:t xml:space="preserve"> ingezet voor het opwekken en opslaan va</w:t>
      </w:r>
      <w:r w:rsidR="002C2C6F">
        <w:t>n</w:t>
      </w:r>
      <w:r w:rsidR="004A1634">
        <w:t xml:space="preserve"> energie</w:t>
      </w:r>
      <w:r w:rsidR="00757B6C">
        <w:t>.</w:t>
      </w:r>
      <w:r w:rsidR="007D439A">
        <w:t xml:space="preserve"> </w:t>
      </w:r>
      <w:r w:rsidR="00A46AB8">
        <w:t xml:space="preserve">Het energieverbruik in </w:t>
      </w:r>
      <w:r w:rsidR="00082E3F">
        <w:t xml:space="preserve">het beheer van </w:t>
      </w:r>
      <w:r w:rsidR="00A46AB8">
        <w:t>de openbare ruimte kan</w:t>
      </w:r>
      <w:r w:rsidR="0013717E">
        <w:t xml:space="preserve"> ook CO</w:t>
      </w:r>
      <w:r w:rsidR="0013717E">
        <w:rPr>
          <w:vertAlign w:val="subscript"/>
        </w:rPr>
        <w:t>2</w:t>
      </w:r>
      <w:r w:rsidR="00A23A1A">
        <w:rPr>
          <w:vertAlign w:val="subscript"/>
        </w:rPr>
        <w:t xml:space="preserve"> </w:t>
      </w:r>
      <w:r w:rsidR="0013717E">
        <w:t>neutrale</w:t>
      </w:r>
      <w:r w:rsidR="00082E3F">
        <w:t>r</w:t>
      </w:r>
      <w:r w:rsidR="0013717E">
        <w:t xml:space="preserve"> </w:t>
      </w:r>
      <w:r w:rsidR="00082E3F">
        <w:t xml:space="preserve">door bijvoorbeeld </w:t>
      </w:r>
      <w:r w:rsidR="007B009B">
        <w:t xml:space="preserve">slimme en </w:t>
      </w:r>
      <w:r w:rsidR="00082E3F">
        <w:t>zui</w:t>
      </w:r>
      <w:r w:rsidR="006F7AD6">
        <w:t>ni</w:t>
      </w:r>
      <w:r w:rsidR="00082E3F">
        <w:t>ge straatver</w:t>
      </w:r>
      <w:r w:rsidR="006F7AD6">
        <w:t xml:space="preserve">lichting </w:t>
      </w:r>
      <w:r w:rsidR="003E13EB">
        <w:t xml:space="preserve">en de inzet van </w:t>
      </w:r>
      <w:r w:rsidR="001864E8">
        <w:t xml:space="preserve">duurzame </w:t>
      </w:r>
      <w:r>
        <w:t>voertuigen</w:t>
      </w:r>
      <w:r w:rsidR="003E13EB">
        <w:t xml:space="preserve">, </w:t>
      </w:r>
      <w:r>
        <w:t>machines</w:t>
      </w:r>
      <w:r w:rsidR="003E13EB">
        <w:t xml:space="preserve"> en werktuigen</w:t>
      </w:r>
      <w:r w:rsidR="001864E8">
        <w:t>.</w:t>
      </w:r>
      <w:r>
        <w:t xml:space="preserve"> </w:t>
      </w:r>
      <w:r w:rsidR="00E41E33">
        <w:t>Het omvormen van woonwijk</w:t>
      </w:r>
      <w:r w:rsidR="00DC41D7">
        <w:t>en</w:t>
      </w:r>
      <w:r w:rsidR="00E41E33">
        <w:t xml:space="preserve"> ‘van gas los’ heeft grote gevolgen voor de openbare ruimte; dit biedt mooie kansen om de hele fysieke leefomgeving slim, duurzaam en toekomstbesteding in te richten. Het is cruciaal dat hierbij meteen wordt nagedacht over het beheer.</w:t>
      </w:r>
    </w:p>
    <w:p w14:paraId="707A8EAF" w14:textId="0615BE50" w:rsidR="00B66AD4" w:rsidRDefault="00B66AD4" w:rsidP="00BC7286">
      <w:pPr>
        <w:pStyle w:val="Kop3"/>
        <w:jc w:val="both"/>
      </w:pPr>
      <w:bookmarkStart w:id="6" w:name="_Toc506900657"/>
      <w:r>
        <w:t>Mobiliteit</w:t>
      </w:r>
      <w:bookmarkEnd w:id="6"/>
      <w:r w:rsidR="00013111">
        <w:t xml:space="preserve"> en toegankelijkheid</w:t>
      </w:r>
      <w:r w:rsidR="000D5131" w:rsidRPr="000D5131">
        <w:rPr>
          <w:noProof/>
        </w:rPr>
        <w:t xml:space="preserve"> </w:t>
      </w:r>
    </w:p>
    <w:p w14:paraId="28C0C5F6" w14:textId="77777777" w:rsidR="00B66AD4" w:rsidRDefault="00B66AD4" w:rsidP="00BC7286">
      <w:pPr>
        <w:jc w:val="both"/>
      </w:pPr>
      <w:r>
        <w:t>We hebben te maken met een sterke vergrijzing van de samenleving</w:t>
      </w:r>
      <w:r w:rsidR="00DC41D7">
        <w:t>: m</w:t>
      </w:r>
      <w:r>
        <w:t xml:space="preserve">eer ouderen, die steeds </w:t>
      </w:r>
      <w:r w:rsidR="00901B35">
        <w:t>langer</w:t>
      </w:r>
      <w:r>
        <w:t xml:space="preserve"> in hun eigen omgeving blijven wonen. </w:t>
      </w:r>
      <w:r w:rsidR="00901B35">
        <w:t>D</w:t>
      </w:r>
      <w:r>
        <w:t xml:space="preserve">e openbare ruimte moet hiervoor geschikt </w:t>
      </w:r>
      <w:r w:rsidR="00013111">
        <w:t>worden gemaakt</w:t>
      </w:r>
      <w:r>
        <w:t xml:space="preserve">. Voor het beheer betekent dit </w:t>
      </w:r>
      <w:r w:rsidR="004D2B98">
        <w:t xml:space="preserve">enerzijds het voorkomen </w:t>
      </w:r>
      <w:r>
        <w:t>of wegnemen</w:t>
      </w:r>
      <w:r w:rsidR="004D2B98">
        <w:t xml:space="preserve"> van obstakels</w:t>
      </w:r>
      <w:r>
        <w:t xml:space="preserve">, </w:t>
      </w:r>
      <w:r w:rsidR="009C23E7">
        <w:t xml:space="preserve">trottoirs </w:t>
      </w:r>
      <w:r>
        <w:t>toegankelijk houden en veilige routes creëren</w:t>
      </w:r>
      <w:r w:rsidR="004D2B98">
        <w:t xml:space="preserve"> en anderzijds </w:t>
      </w:r>
      <w:r w:rsidR="00293A83">
        <w:t xml:space="preserve">een buitenruimte die uitnodigt om naar buiten te gaan en elkaar te ontmoeten (met </w:t>
      </w:r>
      <w:r w:rsidR="00DC41D7">
        <w:t xml:space="preserve">bijvoorbeeld </w:t>
      </w:r>
      <w:r w:rsidR="00293A83">
        <w:t>rustpunten</w:t>
      </w:r>
      <w:r w:rsidR="00DC41D7">
        <w:t xml:space="preserve"> en</w:t>
      </w:r>
      <w:r w:rsidR="00293A83">
        <w:t xml:space="preserve"> sanitair)</w:t>
      </w:r>
      <w:r w:rsidR="00095ADA">
        <w:t>. O</w:t>
      </w:r>
      <w:r>
        <w:t>ok op hoger schaalniveau spee</w:t>
      </w:r>
      <w:r w:rsidR="00EF7D1C">
        <w:t>l</w:t>
      </w:r>
      <w:r>
        <w:t xml:space="preserve">t mobiliteit een belangrijke rol. Een grotere druk op de bebouwde omgeving (ook </w:t>
      </w:r>
      <w:r w:rsidR="00DC797F">
        <w:t>door</w:t>
      </w:r>
      <w:r>
        <w:t xml:space="preserve"> de 24</w:t>
      </w:r>
      <w:r w:rsidR="00095ADA">
        <w:t>-</w:t>
      </w:r>
      <w:r>
        <w:t xml:space="preserve">uurs economie) vraagt veel van de bereikbaarheid. Voor het beheer betekent dit bijvoorbeeld dat </w:t>
      </w:r>
      <w:r w:rsidR="00D13748">
        <w:t>de dagelijkse gang van zaken gewoon door kan gaan</w:t>
      </w:r>
      <w:r w:rsidR="00266AAE">
        <w:t xml:space="preserve"> en </w:t>
      </w:r>
      <w:r w:rsidR="00FF033B">
        <w:t>wegen</w:t>
      </w:r>
      <w:r w:rsidR="00DC41D7">
        <w:t xml:space="preserve"> </w:t>
      </w:r>
      <w:r w:rsidR="00FF033B">
        <w:t xml:space="preserve">toegankelijk blijven </w:t>
      </w:r>
      <w:r w:rsidR="00266AAE">
        <w:t xml:space="preserve">als </w:t>
      </w:r>
      <w:r w:rsidR="007A2CFE">
        <w:t xml:space="preserve">ingezameld en </w:t>
      </w:r>
      <w:r>
        <w:t>gereinigd word</w:t>
      </w:r>
      <w:r w:rsidR="00266AAE">
        <w:t>t</w:t>
      </w:r>
      <w:r>
        <w:t>. Dit vraagt veel van planning en goede afstemming. Wat de toekomst van de mobiliteit – zelfrijdende auto’s, meer openbaar vervoer – gaat betekenen</w:t>
      </w:r>
      <w:r w:rsidR="00DC41D7">
        <w:t>,</w:t>
      </w:r>
      <w:r>
        <w:t xml:space="preserve"> is daarbij nog niet eens meegenomen.</w:t>
      </w:r>
    </w:p>
    <w:p w14:paraId="067747E9" w14:textId="4F68E493" w:rsidR="00B66AD4" w:rsidRDefault="00B66AD4" w:rsidP="00BC7286">
      <w:pPr>
        <w:pStyle w:val="Kop3"/>
        <w:jc w:val="both"/>
      </w:pPr>
      <w:bookmarkStart w:id="7" w:name="_Toc506900658"/>
      <w:r>
        <w:t>Veiligheid</w:t>
      </w:r>
      <w:bookmarkEnd w:id="7"/>
      <w:r w:rsidR="00F348D3" w:rsidRPr="00F348D3">
        <w:rPr>
          <w:noProof/>
        </w:rPr>
        <w:t xml:space="preserve"> </w:t>
      </w:r>
    </w:p>
    <w:p w14:paraId="290E6B72" w14:textId="77777777" w:rsidR="00B66AD4" w:rsidRPr="00B93B1F" w:rsidRDefault="00B66AD4" w:rsidP="00BC7286">
      <w:pPr>
        <w:jc w:val="both"/>
      </w:pPr>
      <w:r>
        <w:t xml:space="preserve">Er komt steeds grotere druk op het bebouwd gebied, zeker op de steden. Er wonen meer mensen in de steden, maar ook de druk vanuit andere functies neemt toe. Denk </w:t>
      </w:r>
      <w:r w:rsidR="00DC41D7">
        <w:t xml:space="preserve">bijvoorbeeld </w:t>
      </w:r>
      <w:r>
        <w:t>aan werken, groen</w:t>
      </w:r>
      <w:r w:rsidR="00DC41D7">
        <w:t xml:space="preserve"> en</w:t>
      </w:r>
      <w:r>
        <w:t xml:space="preserve"> infrastructuur</w:t>
      </w:r>
      <w:r w:rsidR="00C01B28">
        <w:t>.</w:t>
      </w:r>
      <w:r>
        <w:t xml:space="preserve"> Om de steden nu en in de toekomst leefbaar te houden</w:t>
      </w:r>
      <w:r w:rsidR="00DC41D7">
        <w:t>,</w:t>
      </w:r>
      <w:r>
        <w:t xml:space="preserve"> is </w:t>
      </w:r>
      <w:r w:rsidR="008C7CE2">
        <w:t>veiligheid cruciaal</w:t>
      </w:r>
      <w:r>
        <w:t xml:space="preserve">. </w:t>
      </w:r>
      <w:r w:rsidR="008C7CE2">
        <w:t>Het gaat daarbij om letterlijke veiligheid, zoals goede wegen zonder gaten en goede verlichting</w:t>
      </w:r>
      <w:r w:rsidR="00DC41D7">
        <w:t>,</w:t>
      </w:r>
      <w:r w:rsidR="00A07F99">
        <w:t xml:space="preserve"> m</w:t>
      </w:r>
      <w:r w:rsidR="008C7CE2">
        <w:t xml:space="preserve">aar </w:t>
      </w:r>
      <w:r w:rsidR="00A07F99">
        <w:t xml:space="preserve">ook om </w:t>
      </w:r>
      <w:r w:rsidR="008C7CE2" w:rsidRPr="00674875">
        <w:rPr>
          <w:i/>
        </w:rPr>
        <w:t>het gevoel</w:t>
      </w:r>
      <w:r w:rsidR="008C7CE2">
        <w:t xml:space="preserve"> van veiligheid. Dit kan bijvoorbeeld door zichtbaar te zijn in de handhaving en reiniging en door de openbare ruimte netjes en schoon te houden</w:t>
      </w:r>
      <w:r w:rsidR="00E807D1">
        <w:t>, dus zonder zwerfafval</w:t>
      </w:r>
      <w:r w:rsidR="00E96047">
        <w:t xml:space="preserve"> en graffiti. </w:t>
      </w:r>
      <w:r w:rsidR="008C7CE2">
        <w:t>Ook d</w:t>
      </w:r>
      <w:r w:rsidR="00E96047">
        <w:t>onkere</w:t>
      </w:r>
      <w:r w:rsidR="008C7CE2">
        <w:t xml:space="preserve"> </w:t>
      </w:r>
      <w:r w:rsidR="00C60363">
        <w:t>hoekjes bevorde</w:t>
      </w:r>
      <w:r w:rsidR="000A3CBA">
        <w:t>re</w:t>
      </w:r>
      <w:r w:rsidR="00C60363">
        <w:t xml:space="preserve">n een onveilig gevoel en </w:t>
      </w:r>
      <w:r w:rsidR="008C7CE2">
        <w:t>moeten worden voorkomen.</w:t>
      </w:r>
      <w:r w:rsidR="00AD02DF">
        <w:t xml:space="preserve"> De beheerder speelt hierbij een zeer belangrijke rol en kan als ‘gastheer/vrouw’ van de openbare ruimte optreden.</w:t>
      </w:r>
    </w:p>
    <w:p w14:paraId="293CB7ED" w14:textId="0C4508A2" w:rsidR="00B93B1F" w:rsidRDefault="00B93B1F" w:rsidP="00BC7286">
      <w:pPr>
        <w:pStyle w:val="Kop3"/>
        <w:jc w:val="both"/>
      </w:pPr>
      <w:bookmarkStart w:id="8" w:name="_Toc506900659"/>
      <w:r>
        <w:lastRenderedPageBreak/>
        <w:t>Biodiversiteit</w:t>
      </w:r>
      <w:bookmarkEnd w:id="8"/>
      <w:r w:rsidR="00D97FA6" w:rsidRPr="00D97FA6">
        <w:rPr>
          <w:noProof/>
        </w:rPr>
        <w:t xml:space="preserve"> </w:t>
      </w:r>
    </w:p>
    <w:p w14:paraId="1968CBD4" w14:textId="77777777" w:rsidR="00FC017C" w:rsidRDefault="008C50A2" w:rsidP="00BC7286">
      <w:pPr>
        <w:jc w:val="both"/>
      </w:pPr>
      <w:r>
        <w:t xml:space="preserve">De biodiversiteit </w:t>
      </w:r>
      <w:r w:rsidR="005F34A4">
        <w:t xml:space="preserve">staat </w:t>
      </w:r>
      <w:r>
        <w:t xml:space="preserve">sterk </w:t>
      </w:r>
      <w:r w:rsidR="005F34A4">
        <w:t>onde</w:t>
      </w:r>
      <w:r w:rsidR="009D4A58">
        <w:t>r druk</w:t>
      </w:r>
      <w:r w:rsidR="00AD02DF">
        <w:t>.</w:t>
      </w:r>
      <w:r w:rsidR="009D4A58">
        <w:t xml:space="preserve"> </w:t>
      </w:r>
      <w:r>
        <w:t>Voor onze leefbaarheid en om de ecosystemen in balans te houden, is het belangrijk dat de biod</w:t>
      </w:r>
      <w:r w:rsidR="008C7CE2">
        <w:t>iversiteit zo hoog mogelijk is; o</w:t>
      </w:r>
      <w:r>
        <w:t>ok in de bebouwde omgeving.</w:t>
      </w:r>
      <w:r w:rsidR="00F92ABF">
        <w:t xml:space="preserve"> </w:t>
      </w:r>
      <w:r w:rsidR="008D5AEE" w:rsidRPr="00F92ABF">
        <w:t>De</w:t>
      </w:r>
      <w:r w:rsidR="008D5AEE" w:rsidRPr="000606E0">
        <w:t xml:space="preserve"> stad is steeds belangrijker voor het overleven van dieren: insecten, vogels, kleine zoogdieren. Met een goed ontwerp en </w:t>
      </w:r>
      <w:r w:rsidR="0032023D" w:rsidRPr="000606E0">
        <w:t xml:space="preserve">(extensief) </w:t>
      </w:r>
      <w:r w:rsidR="008D5AEE" w:rsidRPr="000606E0">
        <w:t>beheer is de waarde van groen voor de biodiversiteit snel te vergroten</w:t>
      </w:r>
      <w:r w:rsidR="008D5AEE">
        <w:t xml:space="preserve">. </w:t>
      </w:r>
      <w:r w:rsidR="00B66AD4">
        <w:t xml:space="preserve">Denk aan bloeiende bermen </w:t>
      </w:r>
      <w:r>
        <w:t xml:space="preserve">en plekken voor bijen en andere </w:t>
      </w:r>
      <w:proofErr w:type="spellStart"/>
      <w:r>
        <w:t>bestuivers</w:t>
      </w:r>
      <w:proofErr w:type="spellEnd"/>
      <w:r>
        <w:t xml:space="preserve">. </w:t>
      </w:r>
      <w:r w:rsidR="009220E9">
        <w:t>Dit vraagt een andere manier van beheren</w:t>
      </w:r>
      <w:r w:rsidR="00AD02DF">
        <w:t>, zeker ook in het licht van klimaatverandering (andere soorten) en nieuwe ziektes en plagen en de wens om zoveel mogelijk duurzaam (en zonder middelen) te beheren.</w:t>
      </w:r>
      <w:r w:rsidR="007C61CE">
        <w:t xml:space="preserve"> Ook het belang van bomen wordt steeds duidelijker: grote bomen met een groot kroonoppervlakte bieden veel meer toegevoegde waarde dan kleine bomen. Dit vraagt om ontwerp </w:t>
      </w:r>
      <w:r w:rsidR="00DC41D7">
        <w:t xml:space="preserve">en </w:t>
      </w:r>
      <w:r w:rsidR="007C61CE">
        <w:t>beheer d</w:t>
      </w:r>
      <w:r w:rsidR="00DC41D7">
        <w:t>ie</w:t>
      </w:r>
      <w:r w:rsidR="007C61CE">
        <w:t xml:space="preserve"> erop gericht </w:t>
      </w:r>
      <w:r w:rsidR="00DC41D7">
        <w:t>zijn</w:t>
      </w:r>
      <w:r w:rsidR="007C61CE">
        <w:t xml:space="preserve"> bomen tot volle wasdom te laten komen en de juiste boom op de juiste plek te zetten. (Zie kader i-Tree)</w:t>
      </w:r>
    </w:p>
    <w:p w14:paraId="6460377D" w14:textId="25CBA4AB" w:rsidR="00B93B1F" w:rsidRDefault="00B93B1F" w:rsidP="00BC7286">
      <w:pPr>
        <w:pStyle w:val="Kop3"/>
        <w:jc w:val="both"/>
      </w:pPr>
      <w:bookmarkStart w:id="9" w:name="_Toc506900660"/>
      <w:r>
        <w:t>Participatie</w:t>
      </w:r>
      <w:bookmarkEnd w:id="9"/>
      <w:r w:rsidR="00DC5008">
        <w:t xml:space="preserve"> en zelfbeheer</w:t>
      </w:r>
      <w:r w:rsidR="00F63218" w:rsidRPr="00F63218">
        <w:rPr>
          <w:noProof/>
        </w:rPr>
        <w:t xml:space="preserve"> </w:t>
      </w:r>
    </w:p>
    <w:p w14:paraId="5A3DAE72" w14:textId="77777777" w:rsidR="007A7A0B" w:rsidRPr="007A7A0B" w:rsidRDefault="0062425C" w:rsidP="00BC7286">
      <w:pPr>
        <w:jc w:val="both"/>
      </w:pPr>
      <w:r>
        <w:t>We zien een ontwikkeling i</w:t>
      </w:r>
      <w:r w:rsidR="008C7CE2">
        <w:t>n</w:t>
      </w:r>
      <w:r>
        <w:t xml:space="preserve"> de rollen die verschillende partijen spelen. Bewoners, buurtcoöperaties en bedrijven zijn steeds vaker actief betrokken bij </w:t>
      </w:r>
      <w:r w:rsidR="00AA75B3">
        <w:t xml:space="preserve">het beheer van </w:t>
      </w:r>
      <w:r>
        <w:t xml:space="preserve">de openbare ruimte. Zowel in de planvorming als de uitvoering. Voor het beheer betekent dit het zoeken naar de juiste partij om het beheer uit te voeren en een goede afstemming tussen de verschillende partijen. </w:t>
      </w:r>
      <w:r w:rsidR="007C61CE">
        <w:t>Slim beheer van de openbare ruimte kan bijdragen aan meer b</w:t>
      </w:r>
      <w:r w:rsidR="00575C31">
        <w:t xml:space="preserve">etrokkenheid </w:t>
      </w:r>
      <w:r w:rsidR="008E4F0C">
        <w:t xml:space="preserve">van bewoners </w:t>
      </w:r>
      <w:r w:rsidR="007C61CE">
        <w:t xml:space="preserve">en daarmee </w:t>
      </w:r>
      <w:r w:rsidR="008E4F0C">
        <w:t>voor meer cohesie, begrip</w:t>
      </w:r>
      <w:r w:rsidR="00F85F94">
        <w:t xml:space="preserve">, </w:t>
      </w:r>
      <w:r w:rsidR="008E4F0C">
        <w:t>tevredenheid</w:t>
      </w:r>
      <w:r w:rsidR="00F85F94">
        <w:t xml:space="preserve"> en diversiteit</w:t>
      </w:r>
      <w:r w:rsidR="008E4F0C">
        <w:t xml:space="preserve">. </w:t>
      </w:r>
      <w:r w:rsidR="008C7CE2">
        <w:t xml:space="preserve">Gemeenten moeten nadenken over </w:t>
      </w:r>
      <w:r w:rsidR="00E05CBE">
        <w:t xml:space="preserve">hoe ze dit bevorderen en faciliteren en </w:t>
      </w:r>
      <w:r w:rsidR="008C7CE2">
        <w:t xml:space="preserve">in hoeverre ze verschillen toestaan tussen wijken en buurten. </w:t>
      </w:r>
    </w:p>
    <w:p w14:paraId="0B5A24CF" w14:textId="1078FB15" w:rsidR="00B93B1F" w:rsidRDefault="00BC7286" w:rsidP="00BC7286">
      <w:pPr>
        <w:pStyle w:val="Kop3"/>
        <w:jc w:val="both"/>
      </w:pPr>
      <w:bookmarkStart w:id="10" w:name="_Toc506900661"/>
      <w:r>
        <w:t>G</w:t>
      </w:r>
      <w:r w:rsidR="00B93B1F">
        <w:t>ezondheid</w:t>
      </w:r>
      <w:bookmarkEnd w:id="10"/>
      <w:r w:rsidR="0033234D" w:rsidRPr="0033234D">
        <w:rPr>
          <w:noProof/>
        </w:rPr>
        <w:t xml:space="preserve"> </w:t>
      </w:r>
    </w:p>
    <w:p w14:paraId="1C42C110" w14:textId="77777777" w:rsidR="00800859" w:rsidRPr="00363BEB" w:rsidRDefault="00E42874" w:rsidP="00BC7286">
      <w:pPr>
        <w:jc w:val="both"/>
      </w:pPr>
      <w:r>
        <w:t>D</w:t>
      </w:r>
      <w:r w:rsidR="0062425C">
        <w:t xml:space="preserve">e fysieke leefomgeving en </w:t>
      </w:r>
      <w:r>
        <w:t xml:space="preserve">de </w:t>
      </w:r>
      <w:r w:rsidR="0062425C">
        <w:t>openbare ruimte</w:t>
      </w:r>
      <w:r>
        <w:t xml:space="preserve"> k</w:t>
      </w:r>
      <w:r w:rsidR="00321BB8">
        <w:t>u</w:t>
      </w:r>
      <w:r>
        <w:t>n</w:t>
      </w:r>
      <w:r w:rsidR="00321BB8">
        <w:t>nen</w:t>
      </w:r>
      <w:r>
        <w:t xml:space="preserve"> een belangrijke rol spelen in de </w:t>
      </w:r>
      <w:r w:rsidR="00321BB8">
        <w:t xml:space="preserve">(mentale) </w:t>
      </w:r>
      <w:r>
        <w:t>gezondheid</w:t>
      </w:r>
      <w:r w:rsidR="0062425C">
        <w:t xml:space="preserve">. Hoe </w:t>
      </w:r>
      <w:r w:rsidR="005D6FFC">
        <w:t xml:space="preserve">kunnen </w:t>
      </w:r>
      <w:r w:rsidR="0062425C">
        <w:t xml:space="preserve">we onze steden en dorpen </w:t>
      </w:r>
      <w:r w:rsidR="005D6FFC">
        <w:t>daarop inrichten en beheren</w:t>
      </w:r>
      <w:r w:rsidR="0062425C">
        <w:t xml:space="preserve">? Dit </w:t>
      </w:r>
      <w:r w:rsidR="009E6280">
        <w:t xml:space="preserve">vraagt </w:t>
      </w:r>
      <w:r w:rsidR="0062425C">
        <w:t xml:space="preserve">onder andere </w:t>
      </w:r>
      <w:r w:rsidR="005B70D1">
        <w:t xml:space="preserve">om </w:t>
      </w:r>
      <w:r w:rsidR="008C4554">
        <w:t>ruimte</w:t>
      </w:r>
      <w:r w:rsidR="005B70D1">
        <w:t xml:space="preserve"> die </w:t>
      </w:r>
      <w:r w:rsidR="0062425C">
        <w:t xml:space="preserve">uitdaagt om te bewegen en te spelen, maar ook </w:t>
      </w:r>
      <w:r w:rsidR="005B70D1">
        <w:t>om meer</w:t>
      </w:r>
      <w:r w:rsidR="0062425C">
        <w:t xml:space="preserve"> groen</w:t>
      </w:r>
      <w:r w:rsidR="005B70D1">
        <w:t xml:space="preserve">. Dit </w:t>
      </w:r>
      <w:r w:rsidR="0062425C">
        <w:t>draagt bewezen bij aan onze (mentale) gezondheid</w:t>
      </w:r>
      <w:r w:rsidR="0008090A">
        <w:t xml:space="preserve"> maar vraagt om een andere manier van beheer</w:t>
      </w:r>
      <w:r w:rsidR="0062425C">
        <w:t xml:space="preserve">. </w:t>
      </w:r>
    </w:p>
    <w:p w14:paraId="47F54E91" w14:textId="5813EE03" w:rsidR="006D0E0E" w:rsidRDefault="009731A7" w:rsidP="00BC7286">
      <w:pPr>
        <w:pStyle w:val="Kop3"/>
        <w:jc w:val="both"/>
      </w:pPr>
      <w:bookmarkStart w:id="11" w:name="_Toc506900662"/>
      <w:bookmarkStart w:id="12" w:name="_Hlk520897817"/>
      <w:r w:rsidRPr="009731A7">
        <w:t>Inclusieve samenleving</w:t>
      </w:r>
      <w:bookmarkEnd w:id="11"/>
      <w:r w:rsidR="007E6620" w:rsidRPr="007E6620">
        <w:rPr>
          <w:noProof/>
        </w:rPr>
        <w:t xml:space="preserve"> </w:t>
      </w:r>
      <w:bookmarkEnd w:id="12"/>
    </w:p>
    <w:p w14:paraId="28D3DCA8" w14:textId="77777777" w:rsidR="00D55C87" w:rsidRDefault="00AF53E9" w:rsidP="00BC7286">
      <w:pPr>
        <w:jc w:val="both"/>
      </w:pPr>
      <w:r>
        <w:t xml:space="preserve">Het is een uitdaging om iedereen mee te laten doen in de samenleving. Er zijn mensen die structureel buiten de boot vallen als het gaat om werk en participatie. We streven naar een inclusieve samenleving waarbij iedereen op zijn of haar eigen manier toch een bijdrage kan leveren. Ook willen we dat verschillende groepen elkaar ontmoeten. Hierbij </w:t>
      </w:r>
      <w:r w:rsidR="00AD02DF">
        <w:t xml:space="preserve">speelt </w:t>
      </w:r>
      <w:r>
        <w:t>de openbare ruimte een</w:t>
      </w:r>
      <w:r w:rsidR="00AD02DF">
        <w:t xml:space="preserve"> belangrijke</w:t>
      </w:r>
      <w:r>
        <w:t xml:space="preserve"> rol. </w:t>
      </w:r>
      <w:r w:rsidR="003E09F8">
        <w:t>H</w:t>
      </w:r>
      <w:r w:rsidR="00054FE9">
        <w:t xml:space="preserve">et werk in de openbare ruimte is </w:t>
      </w:r>
      <w:r w:rsidR="003E09F8">
        <w:t xml:space="preserve">geschikt voor de inzet van mensen met een afstand tot de arbeidsmarkt, </w:t>
      </w:r>
      <w:r>
        <w:t xml:space="preserve">zeker als er meer groen komt en de roep om </w:t>
      </w:r>
      <w:r w:rsidR="000D17DF">
        <w:t xml:space="preserve">minder </w:t>
      </w:r>
      <w:r>
        <w:t>zwerfafval</w:t>
      </w:r>
      <w:r w:rsidR="000D17DF">
        <w:t xml:space="preserve"> toeneemt</w:t>
      </w:r>
      <w:r>
        <w:t xml:space="preserve">. </w:t>
      </w:r>
      <w:r w:rsidR="00C0794F">
        <w:t xml:space="preserve">Via </w:t>
      </w:r>
      <w:r w:rsidR="00A94BC0">
        <w:t>onder andere SROI kan hier</w:t>
      </w:r>
      <w:r w:rsidR="002D5DAF">
        <w:t>aan</w:t>
      </w:r>
      <w:r w:rsidR="00A94BC0">
        <w:t xml:space="preserve"> invulling aan worden gegeven. </w:t>
      </w:r>
      <w:r w:rsidR="00AD02DF">
        <w:t>Uiteraard moet hierbij de behoefte aan vakkennis niet vergeten worden; juist om bij te dragen aan de genoemde ontwikkelingen is vakkennis onontbeerlijk.</w:t>
      </w:r>
      <w:r w:rsidR="00DC41D7">
        <w:t xml:space="preserve"> </w:t>
      </w:r>
      <w:r>
        <w:t>Tegelijk kan de openbare ruimte ontmoeting faciliteren, in parken, speelplekken en moestuinen.</w:t>
      </w:r>
      <w:r w:rsidR="0015417C">
        <w:t xml:space="preserve"> Wanneer mensen daar samen aan de slag gaan (beheer), is dit effect nog sterker.</w:t>
      </w:r>
    </w:p>
    <w:p w14:paraId="7043A2F8" w14:textId="6074350B" w:rsidR="0002010D" w:rsidRPr="00C12FCE" w:rsidRDefault="00BB69C9" w:rsidP="00BC7286">
      <w:pPr>
        <w:jc w:val="both"/>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Verstedelijking en krimp</w:t>
      </w:r>
      <w:r>
        <w:rPr>
          <w:rFonts w:asciiTheme="majorHAnsi" w:eastAsiaTheme="majorEastAsia" w:hAnsiTheme="majorHAnsi" w:cstheme="majorBidi"/>
          <w:color w:val="1F4D78" w:themeColor="accent1" w:themeShade="7F"/>
          <w:sz w:val="24"/>
          <w:szCs w:val="24"/>
        </w:rPr>
        <w:br/>
      </w:r>
      <w:r>
        <w:t>In Nederland woont 74% van de bevolking in een stedelijk gebied</w:t>
      </w:r>
      <w:r w:rsidR="00370747">
        <w:t xml:space="preserve">. </w:t>
      </w:r>
      <w:r>
        <w:t>De stad fungeert als een magneet, met van oudsher een sterke aantrekkingskracht op jongeren door de aanwezigheid van banen, opleidingsinstituten en voorzieningen</w:t>
      </w:r>
      <w:r w:rsidR="00E22C5D">
        <w:t xml:space="preserve">. Dit heeft gevolgen voor het beheer. Hoe gaan we </w:t>
      </w:r>
      <w:r w:rsidR="0035066C">
        <w:t xml:space="preserve">bijvoorbeeld </w:t>
      </w:r>
      <w:r w:rsidR="00E22C5D">
        <w:t>om met afvalvoorzieningen voor deze eenpersoonshuishoudens</w:t>
      </w:r>
      <w:r w:rsidR="00AD02DF">
        <w:t>?</w:t>
      </w:r>
      <w:r w:rsidR="0035066C">
        <w:t xml:space="preserve"> </w:t>
      </w:r>
      <w:r w:rsidR="00AD02DF">
        <w:t xml:space="preserve">Wat betekent de verdichting voor de openbare ruimte en afvalbeleid? </w:t>
      </w:r>
      <w:r w:rsidR="00674875">
        <w:t xml:space="preserve">We zullen in </w:t>
      </w:r>
      <w:proofErr w:type="spellStart"/>
      <w:r w:rsidR="00674875">
        <w:t>hoogstedelijk</w:t>
      </w:r>
      <w:proofErr w:type="spellEnd"/>
      <w:r w:rsidR="00674875">
        <w:t xml:space="preserve"> gebied toe moeten naar denken in m3 in plaats van m2. Er</w:t>
      </w:r>
      <w:r w:rsidR="0035066C">
        <w:t xml:space="preserve"> </w:t>
      </w:r>
      <w:r w:rsidR="00674875">
        <w:t>vinden</w:t>
      </w:r>
      <w:r w:rsidR="00DC41D7">
        <w:t xml:space="preserve"> </w:t>
      </w:r>
      <w:r w:rsidR="0035066C">
        <w:t>steeds meer evenementen plaats</w:t>
      </w:r>
      <w:r w:rsidR="00674875">
        <w:t xml:space="preserve"> </w:t>
      </w:r>
      <w:r w:rsidR="0035066C">
        <w:t>in</w:t>
      </w:r>
      <w:r w:rsidR="007F77DF">
        <w:t xml:space="preserve"> parken, pleinen en straten. </w:t>
      </w:r>
      <w:r w:rsidR="00BC0D4E">
        <w:t>Dit leidt tot een levendige stad maar ook tot meer druk op de openba</w:t>
      </w:r>
      <w:r w:rsidR="004230D5">
        <w:t>r</w:t>
      </w:r>
      <w:r w:rsidR="00BC0D4E">
        <w:t>e ruimte</w:t>
      </w:r>
      <w:r w:rsidR="009C0690">
        <w:t xml:space="preserve">. Tegelijkertijd </w:t>
      </w:r>
      <w:r w:rsidR="00674875">
        <w:t xml:space="preserve">zijn er gebieden waar meer mensen vertrekken dan binnenkomen en zodoende te maken hebben met krimp. De winkelleegstand in dorpen en middelgrote steden is in deze gebieden een uitdaging. Ook de </w:t>
      </w:r>
      <w:r w:rsidR="00674875">
        <w:lastRenderedPageBreak/>
        <w:t xml:space="preserve">concurrentie met internet en grootschalige winkels aan de rand van de stad hebben hier invloed op. </w:t>
      </w:r>
      <w:r w:rsidR="00B5025A">
        <w:t>De openbare ruimt</w:t>
      </w:r>
      <w:r w:rsidR="00641EEA">
        <w:t>e</w:t>
      </w:r>
      <w:r w:rsidR="00B5025A">
        <w:t xml:space="preserve"> moet hierop worden ingericht</w:t>
      </w:r>
      <w:r w:rsidR="00F05E15">
        <w:t>. G</w:t>
      </w:r>
      <w:r w:rsidR="00485F0B">
        <w:t xml:space="preserve">oed beheer kan </w:t>
      </w:r>
      <w:r w:rsidR="004230D5">
        <w:t xml:space="preserve">een belangrijke bijdrage leveren aan </w:t>
      </w:r>
      <w:r w:rsidR="00485F0B">
        <w:t xml:space="preserve">de vitaliteit van </w:t>
      </w:r>
      <w:r w:rsidR="006476F7">
        <w:t xml:space="preserve">de stad en </w:t>
      </w:r>
      <w:r w:rsidR="00485F0B">
        <w:t>winkel- en centrumgebieden.</w:t>
      </w:r>
      <w:bookmarkStart w:id="13" w:name="_GoBack"/>
      <w:bookmarkEnd w:id="13"/>
    </w:p>
    <w:sectPr w:rsidR="0002010D" w:rsidRPr="00C12FC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D4A0" w14:textId="77777777" w:rsidR="0008646C" w:rsidRDefault="0008646C" w:rsidP="00DE7E4F">
      <w:pPr>
        <w:spacing w:after="0" w:line="240" w:lineRule="auto"/>
      </w:pPr>
      <w:r>
        <w:separator/>
      </w:r>
    </w:p>
  </w:endnote>
  <w:endnote w:type="continuationSeparator" w:id="0">
    <w:p w14:paraId="43A78FF5" w14:textId="77777777" w:rsidR="0008646C" w:rsidRDefault="0008646C" w:rsidP="00DE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36036"/>
      <w:docPartObj>
        <w:docPartGallery w:val="Page Numbers (Bottom of Page)"/>
        <w:docPartUnique/>
      </w:docPartObj>
    </w:sdtPr>
    <w:sdtEndPr/>
    <w:sdtContent>
      <w:p w14:paraId="1790B8CC" w14:textId="77777777" w:rsidR="00186B6D" w:rsidRDefault="00186B6D">
        <w:pPr>
          <w:pStyle w:val="Voettekst"/>
        </w:pPr>
        <w:r>
          <w:fldChar w:fldCharType="begin"/>
        </w:r>
        <w:r>
          <w:instrText>PAGE   \* MERGEFORMAT</w:instrText>
        </w:r>
        <w:r>
          <w:fldChar w:fldCharType="separate"/>
        </w:r>
        <w:r w:rsidR="009E073D">
          <w:rPr>
            <w:noProof/>
          </w:rPr>
          <w:t>4</w:t>
        </w:r>
        <w:r>
          <w:fldChar w:fldCharType="end"/>
        </w:r>
      </w:p>
    </w:sdtContent>
  </w:sdt>
  <w:p w14:paraId="260E168B" w14:textId="77777777" w:rsidR="00186B6D" w:rsidRDefault="00186B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920C" w14:textId="77777777" w:rsidR="0008646C" w:rsidRDefault="0008646C" w:rsidP="00DE7E4F">
      <w:pPr>
        <w:spacing w:after="0" w:line="240" w:lineRule="auto"/>
      </w:pPr>
      <w:r>
        <w:separator/>
      </w:r>
    </w:p>
  </w:footnote>
  <w:footnote w:type="continuationSeparator" w:id="0">
    <w:p w14:paraId="4C947AF3" w14:textId="77777777" w:rsidR="0008646C" w:rsidRDefault="0008646C" w:rsidP="00DE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A6E"/>
    <w:multiLevelType w:val="multilevel"/>
    <w:tmpl w:val="B78636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D7FD5"/>
    <w:multiLevelType w:val="hybridMultilevel"/>
    <w:tmpl w:val="EB48A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AD35A5"/>
    <w:multiLevelType w:val="hybridMultilevel"/>
    <w:tmpl w:val="E4E845B2"/>
    <w:lvl w:ilvl="0" w:tplc="85A0E8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77791A"/>
    <w:multiLevelType w:val="hybridMultilevel"/>
    <w:tmpl w:val="11786454"/>
    <w:lvl w:ilvl="0" w:tplc="D910BC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74BE8"/>
    <w:multiLevelType w:val="hybridMultilevel"/>
    <w:tmpl w:val="13342C32"/>
    <w:lvl w:ilvl="0" w:tplc="415CDA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653753"/>
    <w:multiLevelType w:val="hybridMultilevel"/>
    <w:tmpl w:val="5ADAB7F2"/>
    <w:lvl w:ilvl="0" w:tplc="1FBE2C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CF24D3"/>
    <w:multiLevelType w:val="hybridMultilevel"/>
    <w:tmpl w:val="BA2A7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570C83"/>
    <w:multiLevelType w:val="hybridMultilevel"/>
    <w:tmpl w:val="553EBD5C"/>
    <w:lvl w:ilvl="0" w:tplc="1FBE2CC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4528DC"/>
    <w:multiLevelType w:val="hybridMultilevel"/>
    <w:tmpl w:val="659C90E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 w15:restartNumberingAfterBreak="0">
    <w:nsid w:val="3D5E6E6E"/>
    <w:multiLevelType w:val="hybridMultilevel"/>
    <w:tmpl w:val="A268FB6C"/>
    <w:lvl w:ilvl="0" w:tplc="85A0E81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FC2B71"/>
    <w:multiLevelType w:val="hybridMultilevel"/>
    <w:tmpl w:val="0108F57C"/>
    <w:lvl w:ilvl="0" w:tplc="B69897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554822"/>
    <w:multiLevelType w:val="hybridMultilevel"/>
    <w:tmpl w:val="E9725050"/>
    <w:lvl w:ilvl="0" w:tplc="9DC644CE">
      <w:start w:val="1"/>
      <w:numFmt w:val="bullet"/>
      <w:lvlText w:val=""/>
      <w:lvlJc w:val="left"/>
      <w:pPr>
        <w:tabs>
          <w:tab w:val="num" w:pos="720"/>
        </w:tabs>
        <w:ind w:left="720" w:hanging="360"/>
      </w:pPr>
      <w:rPr>
        <w:rFonts w:ascii="Wingdings" w:hAnsi="Wingdings" w:hint="default"/>
      </w:rPr>
    </w:lvl>
    <w:lvl w:ilvl="1" w:tplc="02724180" w:tentative="1">
      <w:start w:val="1"/>
      <w:numFmt w:val="bullet"/>
      <w:lvlText w:val=""/>
      <w:lvlJc w:val="left"/>
      <w:pPr>
        <w:tabs>
          <w:tab w:val="num" w:pos="1440"/>
        </w:tabs>
        <w:ind w:left="1440" w:hanging="360"/>
      </w:pPr>
      <w:rPr>
        <w:rFonts w:ascii="Wingdings" w:hAnsi="Wingdings" w:hint="default"/>
      </w:rPr>
    </w:lvl>
    <w:lvl w:ilvl="2" w:tplc="5E92865A" w:tentative="1">
      <w:start w:val="1"/>
      <w:numFmt w:val="bullet"/>
      <w:lvlText w:val=""/>
      <w:lvlJc w:val="left"/>
      <w:pPr>
        <w:tabs>
          <w:tab w:val="num" w:pos="2160"/>
        </w:tabs>
        <w:ind w:left="2160" w:hanging="360"/>
      </w:pPr>
      <w:rPr>
        <w:rFonts w:ascii="Wingdings" w:hAnsi="Wingdings" w:hint="default"/>
      </w:rPr>
    </w:lvl>
    <w:lvl w:ilvl="3" w:tplc="CD76D528" w:tentative="1">
      <w:start w:val="1"/>
      <w:numFmt w:val="bullet"/>
      <w:lvlText w:val=""/>
      <w:lvlJc w:val="left"/>
      <w:pPr>
        <w:tabs>
          <w:tab w:val="num" w:pos="2880"/>
        </w:tabs>
        <w:ind w:left="2880" w:hanging="360"/>
      </w:pPr>
      <w:rPr>
        <w:rFonts w:ascii="Wingdings" w:hAnsi="Wingdings" w:hint="default"/>
      </w:rPr>
    </w:lvl>
    <w:lvl w:ilvl="4" w:tplc="1254752A" w:tentative="1">
      <w:start w:val="1"/>
      <w:numFmt w:val="bullet"/>
      <w:lvlText w:val=""/>
      <w:lvlJc w:val="left"/>
      <w:pPr>
        <w:tabs>
          <w:tab w:val="num" w:pos="3600"/>
        </w:tabs>
        <w:ind w:left="3600" w:hanging="360"/>
      </w:pPr>
      <w:rPr>
        <w:rFonts w:ascii="Wingdings" w:hAnsi="Wingdings" w:hint="default"/>
      </w:rPr>
    </w:lvl>
    <w:lvl w:ilvl="5" w:tplc="40D6BCD4" w:tentative="1">
      <w:start w:val="1"/>
      <w:numFmt w:val="bullet"/>
      <w:lvlText w:val=""/>
      <w:lvlJc w:val="left"/>
      <w:pPr>
        <w:tabs>
          <w:tab w:val="num" w:pos="4320"/>
        </w:tabs>
        <w:ind w:left="4320" w:hanging="360"/>
      </w:pPr>
      <w:rPr>
        <w:rFonts w:ascii="Wingdings" w:hAnsi="Wingdings" w:hint="default"/>
      </w:rPr>
    </w:lvl>
    <w:lvl w:ilvl="6" w:tplc="8B1C47C8" w:tentative="1">
      <w:start w:val="1"/>
      <w:numFmt w:val="bullet"/>
      <w:lvlText w:val=""/>
      <w:lvlJc w:val="left"/>
      <w:pPr>
        <w:tabs>
          <w:tab w:val="num" w:pos="5040"/>
        </w:tabs>
        <w:ind w:left="5040" w:hanging="360"/>
      </w:pPr>
      <w:rPr>
        <w:rFonts w:ascii="Wingdings" w:hAnsi="Wingdings" w:hint="default"/>
      </w:rPr>
    </w:lvl>
    <w:lvl w:ilvl="7" w:tplc="4E7EC324" w:tentative="1">
      <w:start w:val="1"/>
      <w:numFmt w:val="bullet"/>
      <w:lvlText w:val=""/>
      <w:lvlJc w:val="left"/>
      <w:pPr>
        <w:tabs>
          <w:tab w:val="num" w:pos="5760"/>
        </w:tabs>
        <w:ind w:left="5760" w:hanging="360"/>
      </w:pPr>
      <w:rPr>
        <w:rFonts w:ascii="Wingdings" w:hAnsi="Wingdings" w:hint="default"/>
      </w:rPr>
    </w:lvl>
    <w:lvl w:ilvl="8" w:tplc="D5DE3A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F0FD6"/>
    <w:multiLevelType w:val="hybridMultilevel"/>
    <w:tmpl w:val="94925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E17B81"/>
    <w:multiLevelType w:val="hybridMultilevel"/>
    <w:tmpl w:val="AA46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1A1CB4"/>
    <w:multiLevelType w:val="hybridMultilevel"/>
    <w:tmpl w:val="AC746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453B90"/>
    <w:multiLevelType w:val="hybridMultilevel"/>
    <w:tmpl w:val="71728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A7572F"/>
    <w:multiLevelType w:val="hybridMultilevel"/>
    <w:tmpl w:val="817E65A8"/>
    <w:lvl w:ilvl="0" w:tplc="DDD82E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3"/>
  </w:num>
  <w:num w:numId="6">
    <w:abstractNumId w:val="9"/>
  </w:num>
  <w:num w:numId="7">
    <w:abstractNumId w:val="12"/>
  </w:num>
  <w:num w:numId="8">
    <w:abstractNumId w:val="14"/>
  </w:num>
  <w:num w:numId="9">
    <w:abstractNumId w:val="6"/>
  </w:num>
  <w:num w:numId="10">
    <w:abstractNumId w:val="11"/>
  </w:num>
  <w:num w:numId="11">
    <w:abstractNumId w:val="1"/>
  </w:num>
  <w:num w:numId="12">
    <w:abstractNumId w:val="8"/>
  </w:num>
  <w:num w:numId="13">
    <w:abstractNumId w:val="10"/>
  </w:num>
  <w:num w:numId="14">
    <w:abstractNumId w:val="16"/>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E1"/>
    <w:rsid w:val="000019E1"/>
    <w:rsid w:val="00001F4D"/>
    <w:rsid w:val="000031CE"/>
    <w:rsid w:val="00004E71"/>
    <w:rsid w:val="00013111"/>
    <w:rsid w:val="000136EE"/>
    <w:rsid w:val="00013EBB"/>
    <w:rsid w:val="00013EE8"/>
    <w:rsid w:val="0001431D"/>
    <w:rsid w:val="0002010D"/>
    <w:rsid w:val="000340ED"/>
    <w:rsid w:val="000341A3"/>
    <w:rsid w:val="00036E2A"/>
    <w:rsid w:val="0003785E"/>
    <w:rsid w:val="00041872"/>
    <w:rsid w:val="00043729"/>
    <w:rsid w:val="00046252"/>
    <w:rsid w:val="00054FE9"/>
    <w:rsid w:val="00057CDC"/>
    <w:rsid w:val="0006022F"/>
    <w:rsid w:val="000606E0"/>
    <w:rsid w:val="00064B09"/>
    <w:rsid w:val="00066640"/>
    <w:rsid w:val="0006710E"/>
    <w:rsid w:val="0007107B"/>
    <w:rsid w:val="000738B5"/>
    <w:rsid w:val="0008090A"/>
    <w:rsid w:val="00082E3F"/>
    <w:rsid w:val="00082F84"/>
    <w:rsid w:val="00083FB6"/>
    <w:rsid w:val="0008646C"/>
    <w:rsid w:val="00087F48"/>
    <w:rsid w:val="00092EC7"/>
    <w:rsid w:val="0009314F"/>
    <w:rsid w:val="00095ADA"/>
    <w:rsid w:val="00096ED4"/>
    <w:rsid w:val="000A2834"/>
    <w:rsid w:val="000A3CBA"/>
    <w:rsid w:val="000A629A"/>
    <w:rsid w:val="000B1821"/>
    <w:rsid w:val="000C3092"/>
    <w:rsid w:val="000D17DF"/>
    <w:rsid w:val="000D361D"/>
    <w:rsid w:val="000D5131"/>
    <w:rsid w:val="000D7862"/>
    <w:rsid w:val="000D792E"/>
    <w:rsid w:val="000E17EF"/>
    <w:rsid w:val="000E54FC"/>
    <w:rsid w:val="000F2161"/>
    <w:rsid w:val="00100574"/>
    <w:rsid w:val="00111BFC"/>
    <w:rsid w:val="0011504B"/>
    <w:rsid w:val="0011520A"/>
    <w:rsid w:val="001311E3"/>
    <w:rsid w:val="00132409"/>
    <w:rsid w:val="001359F4"/>
    <w:rsid w:val="0013717E"/>
    <w:rsid w:val="0013785A"/>
    <w:rsid w:val="00137D74"/>
    <w:rsid w:val="001409D5"/>
    <w:rsid w:val="0015111C"/>
    <w:rsid w:val="00153C07"/>
    <w:rsid w:val="0015417C"/>
    <w:rsid w:val="00156C62"/>
    <w:rsid w:val="00161DE7"/>
    <w:rsid w:val="00163D45"/>
    <w:rsid w:val="00165EFE"/>
    <w:rsid w:val="00172A93"/>
    <w:rsid w:val="001731CF"/>
    <w:rsid w:val="001748B6"/>
    <w:rsid w:val="00177512"/>
    <w:rsid w:val="00177B27"/>
    <w:rsid w:val="00180705"/>
    <w:rsid w:val="00182F70"/>
    <w:rsid w:val="00184F94"/>
    <w:rsid w:val="00185517"/>
    <w:rsid w:val="001864E8"/>
    <w:rsid w:val="00186B6D"/>
    <w:rsid w:val="00186C09"/>
    <w:rsid w:val="00187255"/>
    <w:rsid w:val="00190484"/>
    <w:rsid w:val="001B0136"/>
    <w:rsid w:val="001B3C17"/>
    <w:rsid w:val="001B56A9"/>
    <w:rsid w:val="001B7950"/>
    <w:rsid w:val="001C35DE"/>
    <w:rsid w:val="001C3602"/>
    <w:rsid w:val="001C5FF8"/>
    <w:rsid w:val="001C7011"/>
    <w:rsid w:val="001C7ADC"/>
    <w:rsid w:val="001C7C0C"/>
    <w:rsid w:val="001D1A05"/>
    <w:rsid w:val="001D4F48"/>
    <w:rsid w:val="001E5391"/>
    <w:rsid w:val="001E58D0"/>
    <w:rsid w:val="001E75D2"/>
    <w:rsid w:val="001F6343"/>
    <w:rsid w:val="00203AF9"/>
    <w:rsid w:val="0020628A"/>
    <w:rsid w:val="0020764D"/>
    <w:rsid w:val="0021033C"/>
    <w:rsid w:val="00221A28"/>
    <w:rsid w:val="00225423"/>
    <w:rsid w:val="002276B8"/>
    <w:rsid w:val="00231569"/>
    <w:rsid w:val="00233604"/>
    <w:rsid w:val="0023577E"/>
    <w:rsid w:val="00235B74"/>
    <w:rsid w:val="002450FB"/>
    <w:rsid w:val="002453CF"/>
    <w:rsid w:val="00247323"/>
    <w:rsid w:val="002637D2"/>
    <w:rsid w:val="00265752"/>
    <w:rsid w:val="00265BE0"/>
    <w:rsid w:val="00266AAE"/>
    <w:rsid w:val="00273124"/>
    <w:rsid w:val="00276E80"/>
    <w:rsid w:val="002772A6"/>
    <w:rsid w:val="00284479"/>
    <w:rsid w:val="0028543D"/>
    <w:rsid w:val="00292A7B"/>
    <w:rsid w:val="00293A83"/>
    <w:rsid w:val="00296B82"/>
    <w:rsid w:val="002978F1"/>
    <w:rsid w:val="002A7291"/>
    <w:rsid w:val="002B7561"/>
    <w:rsid w:val="002C0CB9"/>
    <w:rsid w:val="002C2C6F"/>
    <w:rsid w:val="002C4767"/>
    <w:rsid w:val="002C616A"/>
    <w:rsid w:val="002D092B"/>
    <w:rsid w:val="002D5228"/>
    <w:rsid w:val="002D5724"/>
    <w:rsid w:val="002D5DAF"/>
    <w:rsid w:val="002D63F4"/>
    <w:rsid w:val="002E2F0C"/>
    <w:rsid w:val="002E3B1D"/>
    <w:rsid w:val="002E70A0"/>
    <w:rsid w:val="002F30B1"/>
    <w:rsid w:val="002F6B81"/>
    <w:rsid w:val="00301A13"/>
    <w:rsid w:val="003033E9"/>
    <w:rsid w:val="00310416"/>
    <w:rsid w:val="00314DD5"/>
    <w:rsid w:val="0031648F"/>
    <w:rsid w:val="0032023D"/>
    <w:rsid w:val="00321BB8"/>
    <w:rsid w:val="0032232B"/>
    <w:rsid w:val="00324C51"/>
    <w:rsid w:val="00326174"/>
    <w:rsid w:val="00330991"/>
    <w:rsid w:val="0033234D"/>
    <w:rsid w:val="00334D97"/>
    <w:rsid w:val="00340BD8"/>
    <w:rsid w:val="0034242D"/>
    <w:rsid w:val="0034373B"/>
    <w:rsid w:val="00344BDF"/>
    <w:rsid w:val="00350246"/>
    <w:rsid w:val="0035066C"/>
    <w:rsid w:val="00350791"/>
    <w:rsid w:val="0035453B"/>
    <w:rsid w:val="0035596B"/>
    <w:rsid w:val="00356B44"/>
    <w:rsid w:val="0036360F"/>
    <w:rsid w:val="00363BEB"/>
    <w:rsid w:val="00364826"/>
    <w:rsid w:val="00365658"/>
    <w:rsid w:val="00367A91"/>
    <w:rsid w:val="00370747"/>
    <w:rsid w:val="0037150E"/>
    <w:rsid w:val="00372AB1"/>
    <w:rsid w:val="003764CA"/>
    <w:rsid w:val="00376B26"/>
    <w:rsid w:val="003771F4"/>
    <w:rsid w:val="003850E7"/>
    <w:rsid w:val="00393B43"/>
    <w:rsid w:val="0039556D"/>
    <w:rsid w:val="003A01E8"/>
    <w:rsid w:val="003A241D"/>
    <w:rsid w:val="003A2DA5"/>
    <w:rsid w:val="003A311A"/>
    <w:rsid w:val="003A4E7E"/>
    <w:rsid w:val="003B0104"/>
    <w:rsid w:val="003C17DC"/>
    <w:rsid w:val="003C3315"/>
    <w:rsid w:val="003C4F1B"/>
    <w:rsid w:val="003D5A81"/>
    <w:rsid w:val="003E09F8"/>
    <w:rsid w:val="003E13EB"/>
    <w:rsid w:val="003E4704"/>
    <w:rsid w:val="003F281D"/>
    <w:rsid w:val="003F3EF8"/>
    <w:rsid w:val="003F58BC"/>
    <w:rsid w:val="003F5AD7"/>
    <w:rsid w:val="003F71AD"/>
    <w:rsid w:val="00403883"/>
    <w:rsid w:val="00404E56"/>
    <w:rsid w:val="00410EE0"/>
    <w:rsid w:val="00411D0A"/>
    <w:rsid w:val="004230D5"/>
    <w:rsid w:val="00432A41"/>
    <w:rsid w:val="00433566"/>
    <w:rsid w:val="004358FA"/>
    <w:rsid w:val="004411D4"/>
    <w:rsid w:val="004478A0"/>
    <w:rsid w:val="004509B8"/>
    <w:rsid w:val="0045240E"/>
    <w:rsid w:val="004551C8"/>
    <w:rsid w:val="00461C7F"/>
    <w:rsid w:val="00463D2E"/>
    <w:rsid w:val="00463D2F"/>
    <w:rsid w:val="004649A4"/>
    <w:rsid w:val="004815F6"/>
    <w:rsid w:val="004818E1"/>
    <w:rsid w:val="004842F9"/>
    <w:rsid w:val="00485F0B"/>
    <w:rsid w:val="00491519"/>
    <w:rsid w:val="00497ABB"/>
    <w:rsid w:val="004A07FE"/>
    <w:rsid w:val="004A1634"/>
    <w:rsid w:val="004B03C1"/>
    <w:rsid w:val="004B0FF3"/>
    <w:rsid w:val="004B4641"/>
    <w:rsid w:val="004C014B"/>
    <w:rsid w:val="004D2B98"/>
    <w:rsid w:val="004D2F5E"/>
    <w:rsid w:val="004D6BB9"/>
    <w:rsid w:val="004E0C0E"/>
    <w:rsid w:val="004E3703"/>
    <w:rsid w:val="004F16E5"/>
    <w:rsid w:val="004F1C3E"/>
    <w:rsid w:val="004F1DF0"/>
    <w:rsid w:val="004F351E"/>
    <w:rsid w:val="004F4676"/>
    <w:rsid w:val="004F7069"/>
    <w:rsid w:val="00500B12"/>
    <w:rsid w:val="00511053"/>
    <w:rsid w:val="00513C02"/>
    <w:rsid w:val="005233F4"/>
    <w:rsid w:val="00530586"/>
    <w:rsid w:val="00531F3F"/>
    <w:rsid w:val="00533BF3"/>
    <w:rsid w:val="0053672E"/>
    <w:rsid w:val="00536C0F"/>
    <w:rsid w:val="00537C78"/>
    <w:rsid w:val="005402E4"/>
    <w:rsid w:val="005405C3"/>
    <w:rsid w:val="00540A63"/>
    <w:rsid w:val="005439A8"/>
    <w:rsid w:val="00546009"/>
    <w:rsid w:val="00547A87"/>
    <w:rsid w:val="00547F45"/>
    <w:rsid w:val="00555052"/>
    <w:rsid w:val="005607E0"/>
    <w:rsid w:val="005630DD"/>
    <w:rsid w:val="005656B5"/>
    <w:rsid w:val="0057167B"/>
    <w:rsid w:val="00575C31"/>
    <w:rsid w:val="00582C0A"/>
    <w:rsid w:val="00583E1A"/>
    <w:rsid w:val="00587260"/>
    <w:rsid w:val="00591480"/>
    <w:rsid w:val="005923D7"/>
    <w:rsid w:val="00593CB8"/>
    <w:rsid w:val="005944B6"/>
    <w:rsid w:val="00594EA3"/>
    <w:rsid w:val="005B18CC"/>
    <w:rsid w:val="005B207D"/>
    <w:rsid w:val="005B555D"/>
    <w:rsid w:val="005B5853"/>
    <w:rsid w:val="005B70D1"/>
    <w:rsid w:val="005B7CCE"/>
    <w:rsid w:val="005C335A"/>
    <w:rsid w:val="005C3DD9"/>
    <w:rsid w:val="005C50C7"/>
    <w:rsid w:val="005C5DA7"/>
    <w:rsid w:val="005C61D2"/>
    <w:rsid w:val="005C64EC"/>
    <w:rsid w:val="005D4548"/>
    <w:rsid w:val="005D6FFC"/>
    <w:rsid w:val="005E417F"/>
    <w:rsid w:val="005F34A4"/>
    <w:rsid w:val="005F3E41"/>
    <w:rsid w:val="00603619"/>
    <w:rsid w:val="006071A7"/>
    <w:rsid w:val="006077C8"/>
    <w:rsid w:val="00610277"/>
    <w:rsid w:val="006228B4"/>
    <w:rsid w:val="0062425C"/>
    <w:rsid w:val="00625C0F"/>
    <w:rsid w:val="00627307"/>
    <w:rsid w:val="00630D3D"/>
    <w:rsid w:val="00637C8B"/>
    <w:rsid w:val="00640F71"/>
    <w:rsid w:val="00641EEA"/>
    <w:rsid w:val="00644593"/>
    <w:rsid w:val="006476F7"/>
    <w:rsid w:val="00655ACB"/>
    <w:rsid w:val="006579D5"/>
    <w:rsid w:val="0066098B"/>
    <w:rsid w:val="00663D90"/>
    <w:rsid w:val="00665BF7"/>
    <w:rsid w:val="00666F5A"/>
    <w:rsid w:val="00667008"/>
    <w:rsid w:val="00670DF2"/>
    <w:rsid w:val="00673C47"/>
    <w:rsid w:val="00674875"/>
    <w:rsid w:val="00675684"/>
    <w:rsid w:val="006801E9"/>
    <w:rsid w:val="00681762"/>
    <w:rsid w:val="006859F4"/>
    <w:rsid w:val="006919B5"/>
    <w:rsid w:val="006A0B60"/>
    <w:rsid w:val="006A109C"/>
    <w:rsid w:val="006A1BA7"/>
    <w:rsid w:val="006A2311"/>
    <w:rsid w:val="006A453E"/>
    <w:rsid w:val="006B4733"/>
    <w:rsid w:val="006C0B4B"/>
    <w:rsid w:val="006C2AE6"/>
    <w:rsid w:val="006C5204"/>
    <w:rsid w:val="006D0418"/>
    <w:rsid w:val="006D0A0D"/>
    <w:rsid w:val="006D0A0F"/>
    <w:rsid w:val="006D0E0E"/>
    <w:rsid w:val="006D5EA4"/>
    <w:rsid w:val="006E0515"/>
    <w:rsid w:val="006F5EF7"/>
    <w:rsid w:val="006F7AD6"/>
    <w:rsid w:val="00700D59"/>
    <w:rsid w:val="00704EC7"/>
    <w:rsid w:val="00711F79"/>
    <w:rsid w:val="00714B9F"/>
    <w:rsid w:val="00714BED"/>
    <w:rsid w:val="007157C1"/>
    <w:rsid w:val="007256FE"/>
    <w:rsid w:val="0072629C"/>
    <w:rsid w:val="00734C58"/>
    <w:rsid w:val="00736A85"/>
    <w:rsid w:val="00737AAF"/>
    <w:rsid w:val="007405BF"/>
    <w:rsid w:val="0074192B"/>
    <w:rsid w:val="007452EC"/>
    <w:rsid w:val="00745AD6"/>
    <w:rsid w:val="00754107"/>
    <w:rsid w:val="0075500E"/>
    <w:rsid w:val="007565C8"/>
    <w:rsid w:val="00757513"/>
    <w:rsid w:val="00757B6C"/>
    <w:rsid w:val="00764F1E"/>
    <w:rsid w:val="007666C6"/>
    <w:rsid w:val="00774741"/>
    <w:rsid w:val="00777F90"/>
    <w:rsid w:val="00780A24"/>
    <w:rsid w:val="00781FEB"/>
    <w:rsid w:val="007850F6"/>
    <w:rsid w:val="007865E3"/>
    <w:rsid w:val="00791268"/>
    <w:rsid w:val="0079272B"/>
    <w:rsid w:val="007940A0"/>
    <w:rsid w:val="00795013"/>
    <w:rsid w:val="00795320"/>
    <w:rsid w:val="00795994"/>
    <w:rsid w:val="007A2CFE"/>
    <w:rsid w:val="007A7491"/>
    <w:rsid w:val="007A7A0B"/>
    <w:rsid w:val="007B009B"/>
    <w:rsid w:val="007B7113"/>
    <w:rsid w:val="007C61CE"/>
    <w:rsid w:val="007D439A"/>
    <w:rsid w:val="007D51F6"/>
    <w:rsid w:val="007D7C2D"/>
    <w:rsid w:val="007E3BD6"/>
    <w:rsid w:val="007E4D88"/>
    <w:rsid w:val="007E6620"/>
    <w:rsid w:val="007F6262"/>
    <w:rsid w:val="007F77DF"/>
    <w:rsid w:val="00800859"/>
    <w:rsid w:val="008045D5"/>
    <w:rsid w:val="00815182"/>
    <w:rsid w:val="00822847"/>
    <w:rsid w:val="00832C88"/>
    <w:rsid w:val="008429BA"/>
    <w:rsid w:val="0084457A"/>
    <w:rsid w:val="00844805"/>
    <w:rsid w:val="00852648"/>
    <w:rsid w:val="00860104"/>
    <w:rsid w:val="00890DE6"/>
    <w:rsid w:val="00895B9D"/>
    <w:rsid w:val="00896C6A"/>
    <w:rsid w:val="008A398F"/>
    <w:rsid w:val="008B1A20"/>
    <w:rsid w:val="008C3E6A"/>
    <w:rsid w:val="008C4554"/>
    <w:rsid w:val="008C50A2"/>
    <w:rsid w:val="008C5394"/>
    <w:rsid w:val="008C7CE2"/>
    <w:rsid w:val="008D4F77"/>
    <w:rsid w:val="008D5AEE"/>
    <w:rsid w:val="008E4F0C"/>
    <w:rsid w:val="008E738E"/>
    <w:rsid w:val="00901A19"/>
    <w:rsid w:val="00901B35"/>
    <w:rsid w:val="009057F2"/>
    <w:rsid w:val="00905B31"/>
    <w:rsid w:val="0091102F"/>
    <w:rsid w:val="00912305"/>
    <w:rsid w:val="00912B05"/>
    <w:rsid w:val="00914009"/>
    <w:rsid w:val="0092119A"/>
    <w:rsid w:val="00921B37"/>
    <w:rsid w:val="009220E9"/>
    <w:rsid w:val="009255D9"/>
    <w:rsid w:val="009264E5"/>
    <w:rsid w:val="00926731"/>
    <w:rsid w:val="009311A0"/>
    <w:rsid w:val="00934CAB"/>
    <w:rsid w:val="00940F63"/>
    <w:rsid w:val="0094184C"/>
    <w:rsid w:val="009430F6"/>
    <w:rsid w:val="0094328C"/>
    <w:rsid w:val="00945078"/>
    <w:rsid w:val="00945297"/>
    <w:rsid w:val="00945B5B"/>
    <w:rsid w:val="0094723D"/>
    <w:rsid w:val="0094794D"/>
    <w:rsid w:val="00957D5E"/>
    <w:rsid w:val="00961894"/>
    <w:rsid w:val="0096623B"/>
    <w:rsid w:val="00967FDC"/>
    <w:rsid w:val="00971C25"/>
    <w:rsid w:val="00972438"/>
    <w:rsid w:val="009731A7"/>
    <w:rsid w:val="009740FB"/>
    <w:rsid w:val="00985C90"/>
    <w:rsid w:val="009926FC"/>
    <w:rsid w:val="0099618A"/>
    <w:rsid w:val="009A11CA"/>
    <w:rsid w:val="009A33AA"/>
    <w:rsid w:val="009A4A7F"/>
    <w:rsid w:val="009A5582"/>
    <w:rsid w:val="009A6E1B"/>
    <w:rsid w:val="009B14D1"/>
    <w:rsid w:val="009B3552"/>
    <w:rsid w:val="009B5E66"/>
    <w:rsid w:val="009B63B4"/>
    <w:rsid w:val="009B6920"/>
    <w:rsid w:val="009B7FE7"/>
    <w:rsid w:val="009C0065"/>
    <w:rsid w:val="009C0690"/>
    <w:rsid w:val="009C06F8"/>
    <w:rsid w:val="009C136E"/>
    <w:rsid w:val="009C1662"/>
    <w:rsid w:val="009C1EC3"/>
    <w:rsid w:val="009C23E7"/>
    <w:rsid w:val="009D4A58"/>
    <w:rsid w:val="009D77F1"/>
    <w:rsid w:val="009D7879"/>
    <w:rsid w:val="009E073D"/>
    <w:rsid w:val="009E6280"/>
    <w:rsid w:val="009F0CAB"/>
    <w:rsid w:val="009F124D"/>
    <w:rsid w:val="009F2A22"/>
    <w:rsid w:val="009F2F0C"/>
    <w:rsid w:val="009F2F98"/>
    <w:rsid w:val="009F3332"/>
    <w:rsid w:val="009F3B6A"/>
    <w:rsid w:val="009F3C1C"/>
    <w:rsid w:val="009F6339"/>
    <w:rsid w:val="009F7078"/>
    <w:rsid w:val="00A07F99"/>
    <w:rsid w:val="00A1013E"/>
    <w:rsid w:val="00A11793"/>
    <w:rsid w:val="00A117D8"/>
    <w:rsid w:val="00A120E1"/>
    <w:rsid w:val="00A13D78"/>
    <w:rsid w:val="00A16353"/>
    <w:rsid w:val="00A23A1A"/>
    <w:rsid w:val="00A2674E"/>
    <w:rsid w:val="00A276A1"/>
    <w:rsid w:val="00A27ACB"/>
    <w:rsid w:val="00A321A0"/>
    <w:rsid w:val="00A33643"/>
    <w:rsid w:val="00A34EDF"/>
    <w:rsid w:val="00A36CF4"/>
    <w:rsid w:val="00A40E85"/>
    <w:rsid w:val="00A42438"/>
    <w:rsid w:val="00A45010"/>
    <w:rsid w:val="00A46638"/>
    <w:rsid w:val="00A46AB8"/>
    <w:rsid w:val="00A517DA"/>
    <w:rsid w:val="00A52208"/>
    <w:rsid w:val="00A54994"/>
    <w:rsid w:val="00A66337"/>
    <w:rsid w:val="00A70221"/>
    <w:rsid w:val="00A71875"/>
    <w:rsid w:val="00A73D9D"/>
    <w:rsid w:val="00A81A1E"/>
    <w:rsid w:val="00A83867"/>
    <w:rsid w:val="00A849D9"/>
    <w:rsid w:val="00A9053A"/>
    <w:rsid w:val="00A91FB1"/>
    <w:rsid w:val="00A92C62"/>
    <w:rsid w:val="00A93E55"/>
    <w:rsid w:val="00A94BC0"/>
    <w:rsid w:val="00AA5F36"/>
    <w:rsid w:val="00AA6165"/>
    <w:rsid w:val="00AA75B3"/>
    <w:rsid w:val="00AB11DC"/>
    <w:rsid w:val="00AB1753"/>
    <w:rsid w:val="00AB44F8"/>
    <w:rsid w:val="00AB66C7"/>
    <w:rsid w:val="00AB66F3"/>
    <w:rsid w:val="00AC12A7"/>
    <w:rsid w:val="00AC18DB"/>
    <w:rsid w:val="00AC699C"/>
    <w:rsid w:val="00AD02DF"/>
    <w:rsid w:val="00AD1256"/>
    <w:rsid w:val="00AE4216"/>
    <w:rsid w:val="00AE5053"/>
    <w:rsid w:val="00AF53E9"/>
    <w:rsid w:val="00B06AF0"/>
    <w:rsid w:val="00B105AE"/>
    <w:rsid w:val="00B21391"/>
    <w:rsid w:val="00B22700"/>
    <w:rsid w:val="00B3163B"/>
    <w:rsid w:val="00B32068"/>
    <w:rsid w:val="00B336CB"/>
    <w:rsid w:val="00B40394"/>
    <w:rsid w:val="00B43F96"/>
    <w:rsid w:val="00B44409"/>
    <w:rsid w:val="00B455BC"/>
    <w:rsid w:val="00B46A40"/>
    <w:rsid w:val="00B5025A"/>
    <w:rsid w:val="00B5119E"/>
    <w:rsid w:val="00B51C2C"/>
    <w:rsid w:val="00B56388"/>
    <w:rsid w:val="00B577F8"/>
    <w:rsid w:val="00B61C7F"/>
    <w:rsid w:val="00B641BB"/>
    <w:rsid w:val="00B6590D"/>
    <w:rsid w:val="00B6684C"/>
    <w:rsid w:val="00B66AD4"/>
    <w:rsid w:val="00B71D25"/>
    <w:rsid w:val="00B83C55"/>
    <w:rsid w:val="00B931C3"/>
    <w:rsid w:val="00B9361F"/>
    <w:rsid w:val="00B93B1F"/>
    <w:rsid w:val="00B96414"/>
    <w:rsid w:val="00BA55CD"/>
    <w:rsid w:val="00BB1E94"/>
    <w:rsid w:val="00BB3E0F"/>
    <w:rsid w:val="00BB45C3"/>
    <w:rsid w:val="00BB6149"/>
    <w:rsid w:val="00BB69C9"/>
    <w:rsid w:val="00BC070A"/>
    <w:rsid w:val="00BC0D4E"/>
    <w:rsid w:val="00BC5597"/>
    <w:rsid w:val="00BC7286"/>
    <w:rsid w:val="00BD05D6"/>
    <w:rsid w:val="00BD3C4F"/>
    <w:rsid w:val="00BE049B"/>
    <w:rsid w:val="00BE116B"/>
    <w:rsid w:val="00BE5960"/>
    <w:rsid w:val="00BE5E1C"/>
    <w:rsid w:val="00BF6BCB"/>
    <w:rsid w:val="00C01B28"/>
    <w:rsid w:val="00C0794F"/>
    <w:rsid w:val="00C12931"/>
    <w:rsid w:val="00C12FCE"/>
    <w:rsid w:val="00C137DF"/>
    <w:rsid w:val="00C16960"/>
    <w:rsid w:val="00C20295"/>
    <w:rsid w:val="00C221E1"/>
    <w:rsid w:val="00C22C5D"/>
    <w:rsid w:val="00C2484B"/>
    <w:rsid w:val="00C3406D"/>
    <w:rsid w:val="00C37DDB"/>
    <w:rsid w:val="00C37E5F"/>
    <w:rsid w:val="00C40A99"/>
    <w:rsid w:val="00C42BCF"/>
    <w:rsid w:val="00C4372C"/>
    <w:rsid w:val="00C45520"/>
    <w:rsid w:val="00C47746"/>
    <w:rsid w:val="00C51873"/>
    <w:rsid w:val="00C51AF0"/>
    <w:rsid w:val="00C55F08"/>
    <w:rsid w:val="00C60363"/>
    <w:rsid w:val="00C63471"/>
    <w:rsid w:val="00C90392"/>
    <w:rsid w:val="00C91385"/>
    <w:rsid w:val="00CA1BA0"/>
    <w:rsid w:val="00CA5E24"/>
    <w:rsid w:val="00CB3FDE"/>
    <w:rsid w:val="00CB6C03"/>
    <w:rsid w:val="00CC1D40"/>
    <w:rsid w:val="00CC68D5"/>
    <w:rsid w:val="00CC6AAC"/>
    <w:rsid w:val="00CD58A2"/>
    <w:rsid w:val="00CD7927"/>
    <w:rsid w:val="00CE6470"/>
    <w:rsid w:val="00CF489A"/>
    <w:rsid w:val="00CF4C44"/>
    <w:rsid w:val="00CF6F9E"/>
    <w:rsid w:val="00CF7C15"/>
    <w:rsid w:val="00D01104"/>
    <w:rsid w:val="00D01E3E"/>
    <w:rsid w:val="00D02749"/>
    <w:rsid w:val="00D03898"/>
    <w:rsid w:val="00D04BC1"/>
    <w:rsid w:val="00D069BB"/>
    <w:rsid w:val="00D0726E"/>
    <w:rsid w:val="00D13748"/>
    <w:rsid w:val="00D14503"/>
    <w:rsid w:val="00D1677F"/>
    <w:rsid w:val="00D16B70"/>
    <w:rsid w:val="00D1738F"/>
    <w:rsid w:val="00D21476"/>
    <w:rsid w:val="00D21D8C"/>
    <w:rsid w:val="00D21E16"/>
    <w:rsid w:val="00D30A76"/>
    <w:rsid w:val="00D374B6"/>
    <w:rsid w:val="00D4141D"/>
    <w:rsid w:val="00D525B1"/>
    <w:rsid w:val="00D53DFE"/>
    <w:rsid w:val="00D55C87"/>
    <w:rsid w:val="00D55D0A"/>
    <w:rsid w:val="00D60C29"/>
    <w:rsid w:val="00D67C18"/>
    <w:rsid w:val="00D7138B"/>
    <w:rsid w:val="00D73C77"/>
    <w:rsid w:val="00D74511"/>
    <w:rsid w:val="00D76494"/>
    <w:rsid w:val="00D768D8"/>
    <w:rsid w:val="00D8047E"/>
    <w:rsid w:val="00D847DF"/>
    <w:rsid w:val="00D86413"/>
    <w:rsid w:val="00D87CFA"/>
    <w:rsid w:val="00D91824"/>
    <w:rsid w:val="00D94F57"/>
    <w:rsid w:val="00D97FA6"/>
    <w:rsid w:val="00DA068C"/>
    <w:rsid w:val="00DA0833"/>
    <w:rsid w:val="00DB63E3"/>
    <w:rsid w:val="00DB7643"/>
    <w:rsid w:val="00DC41D7"/>
    <w:rsid w:val="00DC4F3F"/>
    <w:rsid w:val="00DC5008"/>
    <w:rsid w:val="00DC797F"/>
    <w:rsid w:val="00DD4768"/>
    <w:rsid w:val="00DD5CFA"/>
    <w:rsid w:val="00DE706F"/>
    <w:rsid w:val="00DE7E4F"/>
    <w:rsid w:val="00DF4976"/>
    <w:rsid w:val="00DF6A1F"/>
    <w:rsid w:val="00DF70AE"/>
    <w:rsid w:val="00E024AD"/>
    <w:rsid w:val="00E05CBE"/>
    <w:rsid w:val="00E05CE7"/>
    <w:rsid w:val="00E174FF"/>
    <w:rsid w:val="00E207B4"/>
    <w:rsid w:val="00E22351"/>
    <w:rsid w:val="00E22C5D"/>
    <w:rsid w:val="00E25DF7"/>
    <w:rsid w:val="00E26D54"/>
    <w:rsid w:val="00E35A64"/>
    <w:rsid w:val="00E400D5"/>
    <w:rsid w:val="00E41E33"/>
    <w:rsid w:val="00E42874"/>
    <w:rsid w:val="00E50F12"/>
    <w:rsid w:val="00E612D8"/>
    <w:rsid w:val="00E61893"/>
    <w:rsid w:val="00E67AF7"/>
    <w:rsid w:val="00E724E3"/>
    <w:rsid w:val="00E807D1"/>
    <w:rsid w:val="00E808C2"/>
    <w:rsid w:val="00E83493"/>
    <w:rsid w:val="00E90512"/>
    <w:rsid w:val="00E96047"/>
    <w:rsid w:val="00EA048F"/>
    <w:rsid w:val="00EA60F9"/>
    <w:rsid w:val="00EB07B4"/>
    <w:rsid w:val="00EB52BF"/>
    <w:rsid w:val="00EC011F"/>
    <w:rsid w:val="00EC0212"/>
    <w:rsid w:val="00EC415B"/>
    <w:rsid w:val="00EC48C5"/>
    <w:rsid w:val="00ED0E78"/>
    <w:rsid w:val="00ED2A3D"/>
    <w:rsid w:val="00ED4F3D"/>
    <w:rsid w:val="00EE02D5"/>
    <w:rsid w:val="00EE2E1F"/>
    <w:rsid w:val="00EE365F"/>
    <w:rsid w:val="00EE53C4"/>
    <w:rsid w:val="00EF0B6F"/>
    <w:rsid w:val="00EF2E7B"/>
    <w:rsid w:val="00EF30B6"/>
    <w:rsid w:val="00EF3585"/>
    <w:rsid w:val="00EF3DEC"/>
    <w:rsid w:val="00EF4845"/>
    <w:rsid w:val="00EF7D1C"/>
    <w:rsid w:val="00F00114"/>
    <w:rsid w:val="00F03E90"/>
    <w:rsid w:val="00F05E15"/>
    <w:rsid w:val="00F13F39"/>
    <w:rsid w:val="00F232EC"/>
    <w:rsid w:val="00F23C5C"/>
    <w:rsid w:val="00F27A24"/>
    <w:rsid w:val="00F31BA2"/>
    <w:rsid w:val="00F32458"/>
    <w:rsid w:val="00F348D3"/>
    <w:rsid w:val="00F3788F"/>
    <w:rsid w:val="00F459B1"/>
    <w:rsid w:val="00F46A32"/>
    <w:rsid w:val="00F52BA4"/>
    <w:rsid w:val="00F54747"/>
    <w:rsid w:val="00F56C71"/>
    <w:rsid w:val="00F572A3"/>
    <w:rsid w:val="00F60620"/>
    <w:rsid w:val="00F607DA"/>
    <w:rsid w:val="00F6132D"/>
    <w:rsid w:val="00F61ED7"/>
    <w:rsid w:val="00F62B5E"/>
    <w:rsid w:val="00F63218"/>
    <w:rsid w:val="00F65462"/>
    <w:rsid w:val="00F728FB"/>
    <w:rsid w:val="00F8304A"/>
    <w:rsid w:val="00F85F94"/>
    <w:rsid w:val="00F8618B"/>
    <w:rsid w:val="00F92273"/>
    <w:rsid w:val="00F9239D"/>
    <w:rsid w:val="00F92ABF"/>
    <w:rsid w:val="00FA602B"/>
    <w:rsid w:val="00FA729F"/>
    <w:rsid w:val="00FB461E"/>
    <w:rsid w:val="00FB4E8F"/>
    <w:rsid w:val="00FB7DCF"/>
    <w:rsid w:val="00FC017C"/>
    <w:rsid w:val="00FC0E9E"/>
    <w:rsid w:val="00FC6ABE"/>
    <w:rsid w:val="00FC7A7C"/>
    <w:rsid w:val="00FC7F17"/>
    <w:rsid w:val="00FD1518"/>
    <w:rsid w:val="00FD3508"/>
    <w:rsid w:val="00FE3F85"/>
    <w:rsid w:val="00FE552A"/>
    <w:rsid w:val="00FE5B19"/>
    <w:rsid w:val="00FF033B"/>
    <w:rsid w:val="00FF21C0"/>
    <w:rsid w:val="00FF4B7C"/>
    <w:rsid w:val="00FF54A1"/>
    <w:rsid w:val="00FF7C32"/>
    <w:rsid w:val="66BCC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C23A"/>
  <w15:docId w15:val="{A3637B83-E09F-48E6-AEA1-E73F8C6B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5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4C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152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13F3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658"/>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365658"/>
    <w:rPr>
      <w:sz w:val="16"/>
      <w:szCs w:val="16"/>
    </w:rPr>
  </w:style>
  <w:style w:type="paragraph" w:styleId="Tekstopmerking">
    <w:name w:val="annotation text"/>
    <w:basedOn w:val="Standaard"/>
    <w:link w:val="TekstopmerkingChar"/>
    <w:uiPriority w:val="99"/>
    <w:unhideWhenUsed/>
    <w:rsid w:val="00365658"/>
    <w:pPr>
      <w:spacing w:line="240" w:lineRule="auto"/>
    </w:pPr>
    <w:rPr>
      <w:sz w:val="20"/>
      <w:szCs w:val="20"/>
    </w:rPr>
  </w:style>
  <w:style w:type="character" w:customStyle="1" w:styleId="TekstopmerkingChar">
    <w:name w:val="Tekst opmerking Char"/>
    <w:basedOn w:val="Standaardalinea-lettertype"/>
    <w:link w:val="Tekstopmerking"/>
    <w:uiPriority w:val="99"/>
    <w:rsid w:val="00365658"/>
    <w:rPr>
      <w:sz w:val="20"/>
      <w:szCs w:val="20"/>
    </w:rPr>
  </w:style>
  <w:style w:type="paragraph" w:styleId="Ballontekst">
    <w:name w:val="Balloon Text"/>
    <w:basedOn w:val="Standaard"/>
    <w:link w:val="BallontekstChar"/>
    <w:uiPriority w:val="99"/>
    <w:semiHidden/>
    <w:unhideWhenUsed/>
    <w:rsid w:val="003656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658"/>
    <w:rPr>
      <w:rFonts w:ascii="Segoe UI" w:hAnsi="Segoe UI" w:cs="Segoe UI"/>
      <w:sz w:val="18"/>
      <w:szCs w:val="18"/>
    </w:rPr>
  </w:style>
  <w:style w:type="character" w:customStyle="1" w:styleId="Kop2Char">
    <w:name w:val="Kop 2 Char"/>
    <w:basedOn w:val="Standaardalinea-lettertype"/>
    <w:link w:val="Kop2"/>
    <w:uiPriority w:val="9"/>
    <w:rsid w:val="00734C58"/>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9D7879"/>
    <w:pPr>
      <w:ind w:left="720"/>
      <w:contextualSpacing/>
    </w:pPr>
  </w:style>
  <w:style w:type="paragraph" w:styleId="Normaalweb">
    <w:name w:val="Normal (Web)"/>
    <w:basedOn w:val="Standaard"/>
    <w:uiPriority w:val="99"/>
    <w:semiHidden/>
    <w:unhideWhenUsed/>
    <w:rsid w:val="00F607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F607DA"/>
  </w:style>
  <w:style w:type="paragraph" w:styleId="Kopvaninhoudsopgave">
    <w:name w:val="TOC Heading"/>
    <w:basedOn w:val="Kop1"/>
    <w:next w:val="Standaard"/>
    <w:uiPriority w:val="39"/>
    <w:unhideWhenUsed/>
    <w:qFormat/>
    <w:rsid w:val="0011520A"/>
    <w:pPr>
      <w:outlineLvl w:val="9"/>
    </w:pPr>
    <w:rPr>
      <w:lang w:eastAsia="nl-NL"/>
    </w:rPr>
  </w:style>
  <w:style w:type="paragraph" w:styleId="Inhopg1">
    <w:name w:val="toc 1"/>
    <w:basedOn w:val="Standaard"/>
    <w:next w:val="Standaard"/>
    <w:autoRedefine/>
    <w:uiPriority w:val="39"/>
    <w:unhideWhenUsed/>
    <w:rsid w:val="0011520A"/>
    <w:pPr>
      <w:spacing w:after="100"/>
    </w:pPr>
  </w:style>
  <w:style w:type="paragraph" w:styleId="Inhopg2">
    <w:name w:val="toc 2"/>
    <w:basedOn w:val="Standaard"/>
    <w:next w:val="Standaard"/>
    <w:autoRedefine/>
    <w:uiPriority w:val="39"/>
    <w:unhideWhenUsed/>
    <w:rsid w:val="0011520A"/>
    <w:pPr>
      <w:spacing w:after="100"/>
      <w:ind w:left="220"/>
    </w:pPr>
  </w:style>
  <w:style w:type="character" w:styleId="Hyperlink">
    <w:name w:val="Hyperlink"/>
    <w:basedOn w:val="Standaardalinea-lettertype"/>
    <w:uiPriority w:val="99"/>
    <w:unhideWhenUsed/>
    <w:rsid w:val="0011520A"/>
    <w:rPr>
      <w:color w:val="0563C1" w:themeColor="hyperlink"/>
      <w:u w:val="single"/>
    </w:rPr>
  </w:style>
  <w:style w:type="character" w:customStyle="1" w:styleId="Kop3Char">
    <w:name w:val="Kop 3 Char"/>
    <w:basedOn w:val="Standaardalinea-lettertype"/>
    <w:link w:val="Kop3"/>
    <w:uiPriority w:val="9"/>
    <w:rsid w:val="0011520A"/>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11520A"/>
    <w:pPr>
      <w:spacing w:after="100"/>
      <w:ind w:left="440"/>
    </w:pPr>
  </w:style>
  <w:style w:type="paragraph" w:styleId="Koptekst">
    <w:name w:val="header"/>
    <w:basedOn w:val="Standaard"/>
    <w:link w:val="KoptekstChar"/>
    <w:uiPriority w:val="99"/>
    <w:unhideWhenUsed/>
    <w:rsid w:val="00DE7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E4F"/>
  </w:style>
  <w:style w:type="paragraph" w:styleId="Voettekst">
    <w:name w:val="footer"/>
    <w:basedOn w:val="Standaard"/>
    <w:link w:val="VoettekstChar"/>
    <w:uiPriority w:val="99"/>
    <w:unhideWhenUsed/>
    <w:rsid w:val="00DE7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E4F"/>
  </w:style>
  <w:style w:type="table" w:styleId="Tabelraster">
    <w:name w:val="Table Grid"/>
    <w:basedOn w:val="Standaardtabel"/>
    <w:uiPriority w:val="39"/>
    <w:rsid w:val="0073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61">
    <w:name w:val="Rastertabel 5 donker - Accent 61"/>
    <w:basedOn w:val="Standaardtabel"/>
    <w:uiPriority w:val="50"/>
    <w:rsid w:val="00737A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nderwerpvanopmerking">
    <w:name w:val="annotation subject"/>
    <w:basedOn w:val="Tekstopmerking"/>
    <w:next w:val="Tekstopmerking"/>
    <w:link w:val="OnderwerpvanopmerkingChar"/>
    <w:uiPriority w:val="99"/>
    <w:semiHidden/>
    <w:unhideWhenUsed/>
    <w:rsid w:val="009C06F8"/>
    <w:rPr>
      <w:b/>
      <w:bCs/>
    </w:rPr>
  </w:style>
  <w:style w:type="character" w:customStyle="1" w:styleId="OnderwerpvanopmerkingChar">
    <w:name w:val="Onderwerp van opmerking Char"/>
    <w:basedOn w:val="TekstopmerkingChar"/>
    <w:link w:val="Onderwerpvanopmerking"/>
    <w:uiPriority w:val="99"/>
    <w:semiHidden/>
    <w:rsid w:val="009C06F8"/>
    <w:rPr>
      <w:b/>
      <w:bCs/>
      <w:sz w:val="20"/>
      <w:szCs w:val="20"/>
    </w:rPr>
  </w:style>
  <w:style w:type="table" w:customStyle="1" w:styleId="Rastertabel5donker-Accent51">
    <w:name w:val="Rastertabel 5 donker - Accent 51"/>
    <w:basedOn w:val="Standaardtabel"/>
    <w:uiPriority w:val="50"/>
    <w:rsid w:val="007850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jsttabel3-Accent61">
    <w:name w:val="Lijsttabel 3 - Accent 61"/>
    <w:basedOn w:val="Standaardtabel"/>
    <w:uiPriority w:val="48"/>
    <w:rsid w:val="009731A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jsttabel4-Accent61">
    <w:name w:val="Lijsttabel 4 - Accent 61"/>
    <w:basedOn w:val="Standaardtabel"/>
    <w:uiPriority w:val="49"/>
    <w:rsid w:val="000136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jsttabel6kleurrijk-Accent61">
    <w:name w:val="Lijsttabel 6 kleurrijk - Accent 61"/>
    <w:basedOn w:val="Standaardtabel"/>
    <w:uiPriority w:val="51"/>
    <w:rsid w:val="000136E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Accent61">
    <w:name w:val="Rastertabel 7 kleurrijk - Accent 61"/>
    <w:basedOn w:val="Standaardtabel"/>
    <w:uiPriority w:val="52"/>
    <w:rsid w:val="000136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astertabel6kleurrijk-Accent61">
    <w:name w:val="Rastertabel 6 kleurrijk - Accent 61"/>
    <w:basedOn w:val="Standaardtabel"/>
    <w:uiPriority w:val="51"/>
    <w:rsid w:val="000136E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GevolgdeHyperlink">
    <w:name w:val="FollowedHyperlink"/>
    <w:basedOn w:val="Standaardalinea-lettertype"/>
    <w:uiPriority w:val="99"/>
    <w:semiHidden/>
    <w:unhideWhenUsed/>
    <w:rsid w:val="00D374B6"/>
    <w:rPr>
      <w:color w:val="954F72" w:themeColor="followedHyperlink"/>
      <w:u w:val="single"/>
    </w:rPr>
  </w:style>
  <w:style w:type="character" w:styleId="Nadruk">
    <w:name w:val="Emphasis"/>
    <w:basedOn w:val="Standaardalinea-lettertype"/>
    <w:uiPriority w:val="20"/>
    <w:qFormat/>
    <w:rsid w:val="005630DD"/>
    <w:rPr>
      <w:i/>
      <w:iCs/>
    </w:rPr>
  </w:style>
  <w:style w:type="character" w:customStyle="1" w:styleId="Kop4Char">
    <w:name w:val="Kop 4 Char"/>
    <w:basedOn w:val="Standaardalinea-lettertype"/>
    <w:link w:val="Kop4"/>
    <w:uiPriority w:val="9"/>
    <w:rsid w:val="00F13F39"/>
    <w:rPr>
      <w:rFonts w:asciiTheme="majorHAnsi" w:eastAsiaTheme="majorEastAsia" w:hAnsiTheme="majorHAnsi" w:cstheme="majorBidi"/>
      <w:b/>
      <w:bCs/>
      <w:i/>
      <w:iCs/>
      <w:color w:val="5B9BD5" w:themeColor="accent1"/>
    </w:rPr>
  </w:style>
  <w:style w:type="paragraph" w:styleId="Revisie">
    <w:name w:val="Revision"/>
    <w:hidden/>
    <w:uiPriority w:val="99"/>
    <w:semiHidden/>
    <w:rsid w:val="00A71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051">
      <w:bodyDiv w:val="1"/>
      <w:marLeft w:val="0"/>
      <w:marRight w:val="0"/>
      <w:marTop w:val="0"/>
      <w:marBottom w:val="0"/>
      <w:divBdr>
        <w:top w:val="none" w:sz="0" w:space="0" w:color="auto"/>
        <w:left w:val="none" w:sz="0" w:space="0" w:color="auto"/>
        <w:bottom w:val="none" w:sz="0" w:space="0" w:color="auto"/>
        <w:right w:val="none" w:sz="0" w:space="0" w:color="auto"/>
      </w:divBdr>
    </w:div>
    <w:div w:id="371687238">
      <w:bodyDiv w:val="1"/>
      <w:marLeft w:val="0"/>
      <w:marRight w:val="0"/>
      <w:marTop w:val="0"/>
      <w:marBottom w:val="0"/>
      <w:divBdr>
        <w:top w:val="none" w:sz="0" w:space="0" w:color="auto"/>
        <w:left w:val="none" w:sz="0" w:space="0" w:color="auto"/>
        <w:bottom w:val="none" w:sz="0" w:space="0" w:color="auto"/>
        <w:right w:val="none" w:sz="0" w:space="0" w:color="auto"/>
      </w:divBdr>
    </w:div>
    <w:div w:id="423579329">
      <w:bodyDiv w:val="1"/>
      <w:marLeft w:val="0"/>
      <w:marRight w:val="0"/>
      <w:marTop w:val="0"/>
      <w:marBottom w:val="0"/>
      <w:divBdr>
        <w:top w:val="none" w:sz="0" w:space="0" w:color="auto"/>
        <w:left w:val="none" w:sz="0" w:space="0" w:color="auto"/>
        <w:bottom w:val="none" w:sz="0" w:space="0" w:color="auto"/>
        <w:right w:val="none" w:sz="0" w:space="0" w:color="auto"/>
      </w:divBdr>
    </w:div>
    <w:div w:id="1272863058">
      <w:bodyDiv w:val="1"/>
      <w:marLeft w:val="0"/>
      <w:marRight w:val="0"/>
      <w:marTop w:val="0"/>
      <w:marBottom w:val="0"/>
      <w:divBdr>
        <w:top w:val="none" w:sz="0" w:space="0" w:color="auto"/>
        <w:left w:val="none" w:sz="0" w:space="0" w:color="auto"/>
        <w:bottom w:val="none" w:sz="0" w:space="0" w:color="auto"/>
        <w:right w:val="none" w:sz="0" w:space="0" w:color="auto"/>
      </w:divBdr>
    </w:div>
    <w:div w:id="1922830140">
      <w:bodyDiv w:val="1"/>
      <w:marLeft w:val="0"/>
      <w:marRight w:val="0"/>
      <w:marTop w:val="0"/>
      <w:marBottom w:val="0"/>
      <w:divBdr>
        <w:top w:val="none" w:sz="0" w:space="0" w:color="auto"/>
        <w:left w:val="none" w:sz="0" w:space="0" w:color="auto"/>
        <w:bottom w:val="none" w:sz="0" w:space="0" w:color="auto"/>
        <w:right w:val="none" w:sz="0" w:space="0" w:color="auto"/>
      </w:divBdr>
    </w:div>
    <w:div w:id="2025552567">
      <w:bodyDiv w:val="1"/>
      <w:marLeft w:val="0"/>
      <w:marRight w:val="0"/>
      <w:marTop w:val="0"/>
      <w:marBottom w:val="0"/>
      <w:divBdr>
        <w:top w:val="none" w:sz="0" w:space="0" w:color="auto"/>
        <w:left w:val="none" w:sz="0" w:space="0" w:color="auto"/>
        <w:bottom w:val="none" w:sz="0" w:space="0" w:color="auto"/>
        <w:right w:val="none" w:sz="0" w:space="0" w:color="auto"/>
      </w:divBdr>
      <w:divsChild>
        <w:div w:id="6653227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390DB33DE524394BCD3F112965BC8" ma:contentTypeVersion="8" ma:contentTypeDescription="Een nieuw document maken." ma:contentTypeScope="" ma:versionID="5caa13620501347182e75b80c7b49d8c">
  <xsd:schema xmlns:xsd="http://www.w3.org/2001/XMLSchema" xmlns:xs="http://www.w3.org/2001/XMLSchema" xmlns:p="http://schemas.microsoft.com/office/2006/metadata/properties" xmlns:ns2="857b0708-e709-4153-bece-04bde530ece5" xmlns:ns3="17185a1c-80bc-4ed4-80ec-7ee7a560642b" targetNamespace="http://schemas.microsoft.com/office/2006/metadata/properties" ma:root="true" ma:fieldsID="9702732d55ae50343fea41d27a71e89d" ns2:_="" ns3:_="">
    <xsd:import namespace="857b0708-e709-4153-bece-04bde530ece5"/>
    <xsd:import namespace="17185a1c-80bc-4ed4-80ec-7ee7a5606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0708-e709-4153-bece-04bde530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85a1c-80bc-4ed4-80ec-7ee7a560642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7842-60AA-4BC3-A882-945B9D64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0708-e709-4153-bece-04bde530ece5"/>
    <ds:schemaRef ds:uri="17185a1c-80bc-4ed4-80ec-7ee7a5606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56CB4-4E75-4CC7-BD97-85D9EA0AC1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185a1c-80bc-4ed4-80ec-7ee7a560642b"/>
    <ds:schemaRef ds:uri="http://purl.org/dc/elements/1.1/"/>
    <ds:schemaRef ds:uri="http://schemas.microsoft.com/office/2006/metadata/properties"/>
    <ds:schemaRef ds:uri="857b0708-e709-4153-bece-04bde530ece5"/>
    <ds:schemaRef ds:uri="http://www.w3.org/XML/1998/namespace"/>
    <ds:schemaRef ds:uri="http://purl.org/dc/dcmitype/"/>
  </ds:schemaRefs>
</ds:datastoreItem>
</file>

<file path=customXml/itemProps3.xml><?xml version="1.0" encoding="utf-8"?>
<ds:datastoreItem xmlns:ds="http://schemas.openxmlformats.org/officeDocument/2006/customXml" ds:itemID="{FDBD2BE9-D0F6-4378-8090-E63CCE9FA183}">
  <ds:schemaRefs>
    <ds:schemaRef ds:uri="http://schemas.microsoft.com/sharepoint/v3/contenttype/forms"/>
  </ds:schemaRefs>
</ds:datastoreItem>
</file>

<file path=customXml/itemProps4.xml><?xml version="1.0" encoding="utf-8"?>
<ds:datastoreItem xmlns:ds="http://schemas.openxmlformats.org/officeDocument/2006/customXml" ds:itemID="{8CE84FCB-DAA8-4640-8D19-F194E543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11969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Anneloes Voorberg</dc:creator>
  <cp:lastModifiedBy>Max Narinx</cp:lastModifiedBy>
  <cp:revision>2</cp:revision>
  <cp:lastPrinted>2018-08-06T07:35:00Z</cp:lastPrinted>
  <dcterms:created xsi:type="dcterms:W3CDTF">2019-01-21T14:33:00Z</dcterms:created>
  <dcterms:modified xsi:type="dcterms:W3CDTF">2019-01-21T14:33:00Z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0x01010093F390DB33DE524394BCD3F112965BC8</vt:lpwstr>
  </property>
</Properties>
</file>